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EA4" w:rsidRPr="00467DEF" w:rsidRDefault="00793EA4" w:rsidP="00793EA4">
      <w:pPr>
        <w:tabs>
          <w:tab w:val="left" w:pos="1701"/>
          <w:tab w:val="right" w:pos="9639"/>
        </w:tabs>
        <w:spacing w:after="0"/>
        <w:rPr>
          <w:rFonts w:cs="Arial" w:hint="eastAsia"/>
          <w:b/>
          <w:color w:val="000000"/>
          <w:kern w:val="2"/>
          <w:sz w:val="24"/>
          <w:lang w:val="en-US"/>
        </w:rPr>
      </w:pPr>
      <w:r w:rsidRPr="00467DEF">
        <w:rPr>
          <w:rFonts w:cs="Arial"/>
          <w:b/>
          <w:color w:val="000000"/>
          <w:kern w:val="2"/>
          <w:sz w:val="24"/>
          <w:lang w:val="en-US"/>
        </w:rPr>
        <w:t>3GPP TSG-RAN</w:t>
      </w:r>
      <w:r w:rsidRPr="00467DEF">
        <w:rPr>
          <w:rFonts w:cs="Arial" w:hint="eastAsia"/>
          <w:b/>
          <w:color w:val="000000"/>
          <w:kern w:val="2"/>
          <w:sz w:val="24"/>
          <w:lang w:val="en-US"/>
        </w:rPr>
        <w:t xml:space="preserve"> </w:t>
      </w:r>
      <w:r w:rsidRPr="00467DEF">
        <w:rPr>
          <w:rFonts w:cs="Arial"/>
          <w:b/>
          <w:color w:val="000000"/>
          <w:kern w:val="2"/>
          <w:sz w:val="24"/>
          <w:lang w:val="en-US"/>
        </w:rPr>
        <w:t>WG</w:t>
      </w:r>
      <w:r w:rsidRPr="00467DEF">
        <w:rPr>
          <w:rFonts w:cs="Arial" w:hint="eastAsia"/>
          <w:b/>
          <w:color w:val="000000"/>
          <w:kern w:val="2"/>
          <w:sz w:val="24"/>
          <w:lang w:val="en-US"/>
        </w:rPr>
        <w:t xml:space="preserve">2 Meeting </w:t>
      </w:r>
      <w:r w:rsidRPr="00467DEF">
        <w:rPr>
          <w:rFonts w:cs="Arial"/>
          <w:b/>
          <w:color w:val="000000"/>
          <w:kern w:val="2"/>
          <w:sz w:val="24"/>
          <w:lang w:val="en-US"/>
        </w:rPr>
        <w:t>#</w:t>
      </w:r>
      <w:r w:rsidRPr="00467DEF">
        <w:rPr>
          <w:rFonts w:cs="Arial" w:hint="eastAsia"/>
          <w:b/>
          <w:color w:val="000000"/>
          <w:kern w:val="2"/>
          <w:sz w:val="24"/>
          <w:lang w:val="en-US"/>
        </w:rPr>
        <w:t>8</w:t>
      </w:r>
      <w:r>
        <w:rPr>
          <w:rFonts w:cs="Arial" w:hint="eastAsia"/>
          <w:b/>
          <w:color w:val="000000"/>
          <w:kern w:val="2"/>
          <w:sz w:val="24"/>
          <w:lang w:val="en-US"/>
        </w:rPr>
        <w:t>9</w:t>
      </w:r>
      <w:r w:rsidRPr="00467DEF">
        <w:rPr>
          <w:rFonts w:cs="Arial"/>
          <w:b/>
          <w:color w:val="000000"/>
          <w:kern w:val="2"/>
          <w:sz w:val="24"/>
          <w:lang w:val="en-US"/>
        </w:rPr>
        <w:tab/>
        <w:t xml:space="preserve"> </w:t>
      </w:r>
      <w:r w:rsidRPr="00793EA4">
        <w:rPr>
          <w:rFonts w:cs="Arial"/>
          <w:b/>
          <w:bCs/>
          <w:color w:val="000000"/>
          <w:kern w:val="2"/>
          <w:sz w:val="24"/>
          <w:lang w:val="en-US"/>
        </w:rPr>
        <w:t>R2-150546</w:t>
      </w:r>
      <w:r w:rsidRPr="00467DEF">
        <w:rPr>
          <w:rFonts w:cs="Arial"/>
          <w:b/>
          <w:color w:val="0000FF"/>
          <w:kern w:val="2"/>
          <w:sz w:val="24"/>
        </w:rPr>
        <w:t xml:space="preserve"> </w:t>
      </w:r>
    </w:p>
    <w:p w:rsidR="00E90E49" w:rsidRPr="00793EA4" w:rsidRDefault="00793EA4" w:rsidP="00793EA4">
      <w:pPr>
        <w:pStyle w:val="af4"/>
        <w:spacing w:after="144"/>
        <w:rPr>
          <w:rFonts w:ascii="Arial" w:hAnsi="Arial" w:cs="Arial" w:hint="eastAsia"/>
          <w:b/>
          <w:color w:val="000000"/>
          <w:kern w:val="2"/>
        </w:rPr>
      </w:pPr>
      <w:r>
        <w:rPr>
          <w:rFonts w:ascii="Arial" w:hAnsi="Arial" w:cs="Arial" w:hint="eastAsia"/>
          <w:b/>
          <w:color w:val="000000"/>
          <w:kern w:val="2"/>
        </w:rPr>
        <w:t>09</w:t>
      </w:r>
      <w:r>
        <w:rPr>
          <w:rFonts w:ascii="Arial" w:hAnsi="Arial" w:cs="Arial"/>
          <w:b/>
          <w:color w:val="000000"/>
          <w:kern w:val="2"/>
        </w:rPr>
        <w:t>.</w:t>
      </w:r>
      <w:r>
        <w:rPr>
          <w:rFonts w:ascii="Arial" w:hAnsi="Arial" w:cs="Arial" w:hint="eastAsia"/>
          <w:b/>
          <w:color w:val="000000"/>
          <w:kern w:val="2"/>
        </w:rPr>
        <w:t>02</w:t>
      </w:r>
      <w:r>
        <w:rPr>
          <w:rFonts w:ascii="Arial" w:hAnsi="Arial" w:cs="Arial"/>
          <w:b/>
          <w:color w:val="000000"/>
          <w:kern w:val="2"/>
        </w:rPr>
        <w:t xml:space="preserve">. </w:t>
      </w:r>
      <w:proofErr w:type="gramStart"/>
      <w:r>
        <w:rPr>
          <w:rFonts w:ascii="Arial" w:hAnsi="Arial" w:cs="Arial"/>
          <w:b/>
          <w:color w:val="000000"/>
          <w:kern w:val="2"/>
        </w:rPr>
        <w:t>to</w:t>
      </w:r>
      <w:proofErr w:type="gramEnd"/>
      <w:r>
        <w:rPr>
          <w:rFonts w:ascii="Arial" w:hAnsi="Arial" w:cs="Arial"/>
          <w:b/>
          <w:color w:val="000000"/>
          <w:kern w:val="2"/>
        </w:rPr>
        <w:t xml:space="preserve"> </w:t>
      </w:r>
      <w:r>
        <w:rPr>
          <w:rFonts w:ascii="Arial" w:hAnsi="Arial" w:cs="Arial" w:hint="eastAsia"/>
          <w:b/>
          <w:color w:val="000000"/>
          <w:kern w:val="2"/>
        </w:rPr>
        <w:t>13</w:t>
      </w:r>
      <w:r>
        <w:rPr>
          <w:rFonts w:ascii="Arial" w:hAnsi="Arial" w:cs="Arial"/>
          <w:b/>
          <w:color w:val="000000"/>
          <w:kern w:val="2"/>
        </w:rPr>
        <w:t>.</w:t>
      </w:r>
      <w:r>
        <w:rPr>
          <w:rFonts w:ascii="Arial" w:hAnsi="Arial" w:cs="Arial" w:hint="eastAsia"/>
          <w:b/>
          <w:color w:val="000000"/>
          <w:kern w:val="2"/>
        </w:rPr>
        <w:t>02</w:t>
      </w:r>
      <w:r>
        <w:rPr>
          <w:rFonts w:ascii="Arial" w:hAnsi="Arial" w:cs="Arial"/>
          <w:b/>
          <w:color w:val="000000"/>
          <w:kern w:val="2"/>
        </w:rPr>
        <w:t>.201</w:t>
      </w:r>
      <w:r>
        <w:rPr>
          <w:rFonts w:ascii="Arial" w:hAnsi="Arial" w:cs="Arial" w:hint="eastAsia"/>
          <w:b/>
          <w:color w:val="000000"/>
          <w:kern w:val="2"/>
        </w:rPr>
        <w:t>5</w:t>
      </w:r>
      <w:r>
        <w:rPr>
          <w:rFonts w:ascii="Arial" w:hAnsi="Arial" w:cs="Arial"/>
          <w:b/>
          <w:color w:val="000000"/>
          <w:kern w:val="2"/>
        </w:rPr>
        <w:t xml:space="preserve">, </w:t>
      </w:r>
      <w:r w:rsidRPr="005719DD">
        <w:rPr>
          <w:rFonts w:ascii="Arial" w:hAnsi="Arial" w:cs="Arial"/>
          <w:b/>
          <w:color w:val="000000"/>
          <w:kern w:val="2"/>
        </w:rPr>
        <w:t>Athens, Greece</w:t>
      </w:r>
    </w:p>
    <w:p w:rsidR="00E90E49" w:rsidRPr="0029286B" w:rsidRDefault="00E90E49" w:rsidP="00311702">
      <w:pPr>
        <w:pStyle w:val="3GPPHeader"/>
        <w:rPr>
          <w:sz w:val="22"/>
          <w:szCs w:val="22"/>
          <w:lang w:val="en-US"/>
        </w:rPr>
      </w:pPr>
      <w:r w:rsidRPr="0029286B">
        <w:rPr>
          <w:sz w:val="22"/>
          <w:szCs w:val="22"/>
          <w:lang w:val="en-US"/>
        </w:rPr>
        <w:t>Agenda Item:</w:t>
      </w:r>
      <w:r w:rsidRPr="0029286B">
        <w:rPr>
          <w:sz w:val="22"/>
          <w:szCs w:val="22"/>
          <w:lang w:val="en-US"/>
        </w:rPr>
        <w:tab/>
      </w:r>
      <w:r w:rsidR="00793EA4">
        <w:rPr>
          <w:rFonts w:hint="eastAsia"/>
          <w:sz w:val="22"/>
          <w:szCs w:val="22"/>
          <w:lang w:val="en-US"/>
        </w:rPr>
        <w:t>6.2.11.1</w:t>
      </w: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793EA4">
        <w:rPr>
          <w:rFonts w:hint="eastAsia"/>
          <w:sz w:val="22"/>
          <w:szCs w:val="22"/>
          <w:lang w:val="en-US"/>
        </w:rPr>
        <w:t>CMCC</w:t>
      </w:r>
    </w:p>
    <w:p w:rsidR="005B070F" w:rsidRPr="00694821" w:rsidRDefault="00E90E49" w:rsidP="00817835">
      <w:pPr>
        <w:pStyle w:val="3GPPHeader"/>
        <w:rPr>
          <w:sz w:val="22"/>
          <w:szCs w:val="22"/>
          <w:lang w:val="en-US"/>
        </w:rPr>
      </w:pPr>
      <w:r w:rsidRPr="00DD16BA">
        <w:rPr>
          <w:sz w:val="22"/>
          <w:szCs w:val="22"/>
          <w:lang w:val="en-US"/>
        </w:rPr>
        <w:t xml:space="preserve">Title:  </w:t>
      </w:r>
      <w:r w:rsidRPr="00DD16BA">
        <w:rPr>
          <w:sz w:val="22"/>
          <w:szCs w:val="22"/>
          <w:lang w:val="en-US"/>
        </w:rPr>
        <w:tab/>
      </w:r>
      <w:bookmarkStart w:id="0" w:name="_GoBack"/>
      <w:r w:rsidR="005B070F">
        <w:rPr>
          <w:rFonts w:hint="eastAsia"/>
          <w:sz w:val="22"/>
          <w:szCs w:val="22"/>
          <w:lang w:val="en-US"/>
        </w:rPr>
        <w:t xml:space="preserve">Clarification for the UE behavior on </w:t>
      </w:r>
      <w:r w:rsidR="008A1297">
        <w:rPr>
          <w:rFonts w:hint="eastAsia"/>
          <w:sz w:val="22"/>
          <w:szCs w:val="22"/>
          <w:lang w:val="en-US"/>
        </w:rPr>
        <w:t>cell reselection</w:t>
      </w:r>
      <w:bookmarkEnd w:id="0"/>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297F6E">
        <w:rPr>
          <w:sz w:val="22"/>
          <w:szCs w:val="22"/>
          <w:lang w:val="en-US"/>
        </w:rPr>
        <w:t>Discussion</w:t>
      </w:r>
      <w:r w:rsidR="00297F6E">
        <w:rPr>
          <w:rFonts w:hint="eastAsia"/>
          <w:sz w:val="22"/>
          <w:szCs w:val="22"/>
          <w:lang w:val="en-US"/>
        </w:rPr>
        <w:t xml:space="preserve"> and</w:t>
      </w:r>
      <w:r w:rsidRPr="00817835">
        <w:rPr>
          <w:sz w:val="22"/>
          <w:szCs w:val="22"/>
          <w:lang w:val="en-US"/>
        </w:rPr>
        <w:t xml:space="preserve"> Decision</w:t>
      </w:r>
    </w:p>
    <w:p w:rsidR="00327BD7" w:rsidRPr="00327BD7" w:rsidRDefault="00E90E49" w:rsidP="000D2A29">
      <w:pPr>
        <w:pStyle w:val="1"/>
        <w:rPr>
          <w:lang w:val="en-US"/>
        </w:rPr>
      </w:pPr>
      <w:r w:rsidRPr="00F6302A">
        <w:rPr>
          <w:lang w:val="en-US"/>
        </w:rPr>
        <w:t>Introduction</w:t>
      </w:r>
    </w:p>
    <w:p w:rsidR="00B062B5" w:rsidRDefault="00F13275" w:rsidP="00B461C2">
      <w:pPr>
        <w:ind w:firstLineChars="150" w:firstLine="330"/>
        <w:rPr>
          <w:rFonts w:ascii="Times New Roman" w:hAnsi="Times New Roman" w:hint="eastAsia"/>
          <w:sz w:val="22"/>
          <w:szCs w:val="22"/>
          <w:lang w:val="en-US"/>
        </w:rPr>
      </w:pPr>
      <w:r>
        <w:rPr>
          <w:rFonts w:ascii="Times New Roman" w:hAnsi="Times New Roman" w:hint="eastAsia"/>
          <w:sz w:val="22"/>
          <w:szCs w:val="22"/>
          <w:lang w:val="en-US"/>
        </w:rPr>
        <w:t>During drive test of our LTE network, cell resel</w:t>
      </w:r>
      <w:r w:rsidR="00F861C8">
        <w:rPr>
          <w:rFonts w:ascii="Times New Roman" w:hAnsi="Times New Roman" w:hint="eastAsia"/>
          <w:sz w:val="22"/>
          <w:szCs w:val="22"/>
          <w:lang w:val="en-US"/>
        </w:rPr>
        <w:t xml:space="preserve">ection </w:t>
      </w:r>
      <w:proofErr w:type="spellStart"/>
      <w:r w:rsidR="00F861C8">
        <w:rPr>
          <w:rFonts w:ascii="Times New Roman" w:hAnsi="Times New Roman" w:hint="eastAsia"/>
          <w:sz w:val="22"/>
          <w:szCs w:val="22"/>
          <w:lang w:val="en-US"/>
        </w:rPr>
        <w:t>ping-pong</w:t>
      </w:r>
      <w:proofErr w:type="spellEnd"/>
      <w:r w:rsidR="00F861C8">
        <w:rPr>
          <w:rFonts w:ascii="Times New Roman" w:hAnsi="Times New Roman" w:hint="eastAsia"/>
          <w:sz w:val="22"/>
          <w:szCs w:val="22"/>
          <w:lang w:val="en-US"/>
        </w:rPr>
        <w:t xml:space="preserve"> was discovered and </w:t>
      </w:r>
      <w:r w:rsidR="00F861C8">
        <w:rPr>
          <w:rFonts w:ascii="Times New Roman" w:hAnsi="Times New Roman"/>
          <w:sz w:val="22"/>
          <w:szCs w:val="22"/>
          <w:lang w:val="en-US"/>
        </w:rPr>
        <w:t>when</w:t>
      </w:r>
      <w:r w:rsidR="00F861C8">
        <w:rPr>
          <w:rFonts w:ascii="Times New Roman" w:hAnsi="Times New Roman" w:hint="eastAsia"/>
          <w:sz w:val="22"/>
          <w:szCs w:val="22"/>
          <w:lang w:val="en-US"/>
        </w:rPr>
        <w:t xml:space="preserve"> we looked into it, we found that different UEs have different behaviors in the </w:t>
      </w:r>
      <w:proofErr w:type="spellStart"/>
      <w:r w:rsidR="00F861C8">
        <w:rPr>
          <w:rFonts w:ascii="Times New Roman" w:hAnsi="Times New Roman" w:hint="eastAsia"/>
          <w:sz w:val="22"/>
          <w:szCs w:val="22"/>
          <w:lang w:val="en-US"/>
        </w:rPr>
        <w:t>ping-pong</w:t>
      </w:r>
      <w:proofErr w:type="spellEnd"/>
      <w:r w:rsidR="00F861C8">
        <w:rPr>
          <w:rFonts w:ascii="Times New Roman" w:hAnsi="Times New Roman" w:hint="eastAsia"/>
          <w:sz w:val="22"/>
          <w:szCs w:val="22"/>
          <w:lang w:val="en-US"/>
        </w:rPr>
        <w:t xml:space="preserve"> area.</w:t>
      </w:r>
      <w:r w:rsidR="00B062B5">
        <w:rPr>
          <w:rFonts w:ascii="Times New Roman" w:hAnsi="Times New Roman" w:hint="eastAsia"/>
          <w:sz w:val="22"/>
          <w:szCs w:val="22"/>
          <w:lang w:val="en-US"/>
        </w:rPr>
        <w:t xml:space="preserve"> It seems that different chipset vendors have different understanding of cell reselection procedure.</w:t>
      </w:r>
    </w:p>
    <w:p w:rsidR="00F13275" w:rsidRDefault="00B062B5" w:rsidP="00B461C2">
      <w:pPr>
        <w:ind w:firstLineChars="150" w:firstLine="330"/>
        <w:rPr>
          <w:rFonts w:ascii="Times New Roman" w:hAnsi="Times New Roman" w:hint="eastAsia"/>
          <w:sz w:val="22"/>
          <w:szCs w:val="22"/>
          <w:lang w:val="en-US"/>
        </w:rPr>
      </w:pPr>
      <w:r>
        <w:rPr>
          <w:rFonts w:ascii="Times New Roman" w:hAnsi="Times New Roman" w:hint="eastAsia"/>
          <w:sz w:val="22"/>
          <w:szCs w:val="22"/>
          <w:lang w:val="en-US"/>
        </w:rPr>
        <w:t>In this paper, we firstly rebuil</w:t>
      </w:r>
      <w:r w:rsidR="00AD1161">
        <w:rPr>
          <w:rFonts w:ascii="Times New Roman" w:hAnsi="Times New Roman" w:hint="eastAsia"/>
          <w:sz w:val="22"/>
          <w:szCs w:val="22"/>
          <w:lang w:val="en-US"/>
        </w:rPr>
        <w:t xml:space="preserve">t drive-testing </w:t>
      </w:r>
      <w:r w:rsidR="00AD1161">
        <w:rPr>
          <w:rFonts w:ascii="Times New Roman" w:hAnsi="Times New Roman"/>
          <w:sz w:val="22"/>
          <w:szCs w:val="22"/>
          <w:lang w:val="en-US"/>
        </w:rPr>
        <w:t>environment</w:t>
      </w:r>
      <w:r w:rsidR="00AD1161">
        <w:rPr>
          <w:rFonts w:ascii="Times New Roman" w:hAnsi="Times New Roman" w:hint="eastAsia"/>
          <w:sz w:val="22"/>
          <w:szCs w:val="22"/>
          <w:lang w:val="en-US"/>
        </w:rPr>
        <w:t xml:space="preserve"> and show the phenomenon, and then we would like RAN2 to make some clarification on this issue. </w:t>
      </w:r>
    </w:p>
    <w:p w:rsidR="00AD1161" w:rsidRPr="00AD1161" w:rsidRDefault="00A63A07" w:rsidP="00AD1161">
      <w:pPr>
        <w:pStyle w:val="1"/>
        <w:rPr>
          <w:rFonts w:hint="eastAsia"/>
          <w:lang w:val="en-US"/>
        </w:rPr>
      </w:pPr>
      <w:r>
        <w:rPr>
          <w:lang w:val="en-US"/>
        </w:rPr>
        <w:t>Discussion</w:t>
      </w:r>
    </w:p>
    <w:p w:rsidR="00AD1161" w:rsidRDefault="00AD1161" w:rsidP="00AD1161">
      <w:pPr>
        <w:ind w:firstLineChars="150" w:firstLine="330"/>
        <w:rPr>
          <w:rFonts w:ascii="Times New Roman" w:hAnsi="Times New Roman" w:hint="eastAsia"/>
          <w:sz w:val="22"/>
          <w:szCs w:val="22"/>
          <w:lang w:val="en-US"/>
        </w:rPr>
      </w:pPr>
      <w:r>
        <w:rPr>
          <w:rFonts w:ascii="Times New Roman" w:hAnsi="Times New Roman" w:hint="eastAsia"/>
          <w:sz w:val="22"/>
          <w:szCs w:val="22"/>
          <w:lang w:val="en-US"/>
        </w:rPr>
        <w:t xml:space="preserve">In LTE, a cell specific parameter,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is defined as the m</w:t>
      </w:r>
      <w:r w:rsidRPr="00DA5EC5">
        <w:rPr>
          <w:rFonts w:ascii="Times New Roman" w:hAnsi="Times New Roman"/>
          <w:sz w:val="22"/>
          <w:szCs w:val="22"/>
          <w:lang w:val="en-US"/>
        </w:rPr>
        <w:t>inimum required RX level in the cell</w:t>
      </w:r>
      <w:r>
        <w:rPr>
          <w:rFonts w:ascii="Times New Roman" w:hAnsi="Times New Roman" w:hint="eastAsia"/>
          <w:sz w:val="22"/>
          <w:szCs w:val="22"/>
          <w:lang w:val="en-US"/>
        </w:rPr>
        <w:t xml:space="preserve"> for UE performing cell (</w:t>
      </w:r>
      <w:proofErr w:type="gramStart"/>
      <w:r>
        <w:rPr>
          <w:rFonts w:ascii="Times New Roman" w:hAnsi="Times New Roman" w:hint="eastAsia"/>
          <w:sz w:val="22"/>
          <w:szCs w:val="22"/>
          <w:lang w:val="en-US"/>
        </w:rPr>
        <w:t>re)selection</w:t>
      </w:r>
      <w:proofErr w:type="gramEnd"/>
      <w:r>
        <w:rPr>
          <w:rFonts w:ascii="Times New Roman" w:hAnsi="Times New Roman" w:hint="eastAsia"/>
          <w:sz w:val="22"/>
          <w:szCs w:val="22"/>
          <w:lang w:val="en-US"/>
        </w:rPr>
        <w:t xml:space="preserve"> [1], which will be configured a different value in different cell according to the types of </w:t>
      </w:r>
      <w:proofErr w:type="spellStart"/>
      <w:r>
        <w:rPr>
          <w:rFonts w:ascii="Times New Roman" w:hAnsi="Times New Roman" w:hint="eastAsia"/>
          <w:sz w:val="22"/>
          <w:szCs w:val="22"/>
          <w:lang w:val="en-US"/>
        </w:rPr>
        <w:t>eNB</w:t>
      </w:r>
      <w:proofErr w:type="spellEnd"/>
      <w:r>
        <w:rPr>
          <w:rFonts w:ascii="Times New Roman" w:hAnsi="Times New Roman" w:hint="eastAsia"/>
          <w:sz w:val="22"/>
          <w:szCs w:val="22"/>
          <w:lang w:val="en-US"/>
        </w:rPr>
        <w:t xml:space="preserve">, e.g., Macro </w:t>
      </w:r>
      <w:proofErr w:type="spellStart"/>
      <w:r>
        <w:rPr>
          <w:rFonts w:ascii="Times New Roman" w:hAnsi="Times New Roman" w:hint="eastAsia"/>
          <w:sz w:val="22"/>
          <w:szCs w:val="22"/>
          <w:lang w:val="en-US"/>
        </w:rPr>
        <w:t>eNB</w:t>
      </w:r>
      <w:proofErr w:type="spellEnd"/>
      <w:r>
        <w:rPr>
          <w:rFonts w:ascii="Times New Roman" w:hAnsi="Times New Roman" w:hint="eastAsia"/>
          <w:sz w:val="22"/>
          <w:szCs w:val="22"/>
          <w:lang w:val="en-US"/>
        </w:rPr>
        <w:t xml:space="preserve"> or Micro </w:t>
      </w:r>
      <w:proofErr w:type="spellStart"/>
      <w:r>
        <w:rPr>
          <w:rFonts w:ascii="Times New Roman" w:hAnsi="Times New Roman" w:hint="eastAsia"/>
          <w:sz w:val="22"/>
          <w:szCs w:val="22"/>
          <w:lang w:val="en-US"/>
        </w:rPr>
        <w:t>eNB</w:t>
      </w:r>
      <w:proofErr w:type="spellEnd"/>
      <w:r>
        <w:rPr>
          <w:rFonts w:ascii="Times New Roman" w:hAnsi="Times New Roman" w:hint="eastAsia"/>
          <w:sz w:val="22"/>
          <w:szCs w:val="22"/>
          <w:lang w:val="en-US"/>
        </w:rPr>
        <w:t xml:space="preserve">,  Eight-antenna </w:t>
      </w:r>
      <w:proofErr w:type="spellStart"/>
      <w:r>
        <w:rPr>
          <w:rFonts w:ascii="Times New Roman" w:hAnsi="Times New Roman" w:hint="eastAsia"/>
          <w:sz w:val="22"/>
          <w:szCs w:val="22"/>
          <w:lang w:val="en-US"/>
        </w:rPr>
        <w:t>eNB</w:t>
      </w:r>
      <w:proofErr w:type="spellEnd"/>
      <w:r>
        <w:rPr>
          <w:rFonts w:ascii="Times New Roman" w:hAnsi="Times New Roman" w:hint="eastAsia"/>
          <w:sz w:val="22"/>
          <w:szCs w:val="22"/>
          <w:lang w:val="en-US"/>
        </w:rPr>
        <w:t xml:space="preserve"> or Two-antenna </w:t>
      </w:r>
      <w:proofErr w:type="spellStart"/>
      <w:r>
        <w:rPr>
          <w:rFonts w:ascii="Times New Roman" w:hAnsi="Times New Roman" w:hint="eastAsia"/>
          <w:sz w:val="22"/>
          <w:szCs w:val="22"/>
          <w:lang w:val="en-US"/>
        </w:rPr>
        <w:t>eNB</w:t>
      </w:r>
      <w:proofErr w:type="spellEnd"/>
      <w:r>
        <w:rPr>
          <w:rFonts w:ascii="Times New Roman" w:hAnsi="Times New Roman" w:hint="eastAsia"/>
          <w:sz w:val="22"/>
          <w:szCs w:val="22"/>
          <w:lang w:val="en-US"/>
        </w:rPr>
        <w:t>, as well as the each cell</w:t>
      </w:r>
      <w:r>
        <w:rPr>
          <w:rFonts w:ascii="Times New Roman" w:hAnsi="Times New Roman"/>
          <w:sz w:val="22"/>
          <w:szCs w:val="22"/>
          <w:lang w:val="en-US"/>
        </w:rPr>
        <w:t>’</w:t>
      </w:r>
      <w:r>
        <w:rPr>
          <w:rFonts w:ascii="Times New Roman" w:hAnsi="Times New Roman" w:hint="eastAsia"/>
          <w:sz w:val="22"/>
          <w:szCs w:val="22"/>
          <w:lang w:val="en-US"/>
        </w:rPr>
        <w:t xml:space="preserve">s traffic load taken into account. At the same time, independent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xml:space="preserve"> is required to be configured in SIB3, SIB5, and SIB6/7, respectively, for intra-frequency, inter-frequency, and inter-RAT neighboring cells, which is a frequency specific parameter. However, it is not clear how to configure this frequency specific parameter, when there are multiple cells on one frequency with different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and some configuration set seems to cause different understanding in UE, and hence inconsistent</w:t>
      </w:r>
      <w:r w:rsidR="001514A3">
        <w:rPr>
          <w:rFonts w:ascii="Times New Roman" w:hAnsi="Times New Roman" w:hint="eastAsia"/>
          <w:sz w:val="22"/>
          <w:szCs w:val="22"/>
          <w:lang w:val="en-US"/>
        </w:rPr>
        <w:t xml:space="preserve"> UE behavior. Here is the </w:t>
      </w:r>
      <w:r w:rsidR="001514A3">
        <w:rPr>
          <w:rFonts w:ascii="Times New Roman" w:hAnsi="Times New Roman"/>
          <w:sz w:val="22"/>
          <w:szCs w:val="22"/>
          <w:lang w:val="en-US"/>
        </w:rPr>
        <w:t>case that</w:t>
      </w:r>
      <w:r w:rsidR="001514A3">
        <w:rPr>
          <w:rFonts w:ascii="Times New Roman" w:hAnsi="Times New Roman" w:hint="eastAsia"/>
          <w:sz w:val="22"/>
          <w:szCs w:val="22"/>
          <w:lang w:val="en-US"/>
        </w:rPr>
        <w:t xml:space="preserve"> we rebuilt according to the drive test.</w:t>
      </w:r>
    </w:p>
    <w:p w:rsidR="001514A3" w:rsidRDefault="001514A3" w:rsidP="006F2FA4">
      <w:pPr>
        <w:ind w:firstLineChars="150" w:firstLine="330"/>
        <w:rPr>
          <w:rFonts w:ascii="Times New Roman" w:hAnsi="Times New Roman" w:hint="eastAsia"/>
          <w:sz w:val="22"/>
          <w:szCs w:val="22"/>
          <w:lang w:val="en-US"/>
        </w:rPr>
      </w:pPr>
      <w:r>
        <w:rPr>
          <w:rFonts w:ascii="Times New Roman" w:hAnsi="Times New Roman" w:hint="eastAsia"/>
          <w:sz w:val="22"/>
          <w:szCs w:val="22"/>
          <w:lang w:val="en-US"/>
        </w:rPr>
        <w:t xml:space="preserve">There are two cells, E1 and E2. The detailed parameters of the two cells are listed in Table I. </w:t>
      </w:r>
      <w:r>
        <w:rPr>
          <w:rFonts w:ascii="Times New Roman" w:hAnsi="Times New Roman"/>
          <w:sz w:val="22"/>
          <w:szCs w:val="22"/>
          <w:lang w:val="en-US"/>
        </w:rPr>
        <w:t>F</w:t>
      </w:r>
      <w:r>
        <w:rPr>
          <w:rFonts w:ascii="Times New Roman" w:hAnsi="Times New Roman" w:hint="eastAsia"/>
          <w:sz w:val="22"/>
          <w:szCs w:val="22"/>
          <w:lang w:val="en-US"/>
        </w:rPr>
        <w:t>or convenience of tracing of the UE behavior in cell reselection, in the test, we have constructed an inter-frequency scenario where cell on each frequency is configured with different TAC.</w:t>
      </w:r>
      <w:r w:rsidRPr="00FF535A">
        <w:rPr>
          <w:rFonts w:ascii="Times New Roman" w:hAnsi="Times New Roman"/>
          <w:sz w:val="22"/>
          <w:szCs w:val="22"/>
          <w:lang w:val="en-US"/>
        </w:rPr>
        <w:t xml:space="preserve"> </w:t>
      </w:r>
      <w:r>
        <w:rPr>
          <w:rFonts w:ascii="Times New Roman" w:hAnsi="Times New Roman"/>
          <w:sz w:val="22"/>
          <w:szCs w:val="22"/>
          <w:lang w:val="en-US"/>
        </w:rPr>
        <w:t>I</w:t>
      </w:r>
      <w:r>
        <w:rPr>
          <w:rFonts w:ascii="Times New Roman" w:hAnsi="Times New Roman" w:hint="eastAsia"/>
          <w:sz w:val="22"/>
          <w:szCs w:val="22"/>
          <w:lang w:val="en-US"/>
        </w:rPr>
        <w:t>n the test, three UE equipped with different chipset were used.</w:t>
      </w:r>
    </w:p>
    <w:p w:rsidR="001514A3" w:rsidRDefault="001514A3" w:rsidP="001514A3">
      <w:pPr>
        <w:jc w:val="center"/>
        <w:rPr>
          <w:rFonts w:ascii="Times New Roman" w:hAnsi="Times New Roman" w:hint="eastAsia"/>
          <w:sz w:val="22"/>
          <w:szCs w:val="22"/>
          <w:lang w:val="en-US"/>
        </w:rPr>
      </w:pPr>
      <w:r>
        <w:rPr>
          <w:rFonts w:ascii="Times New Roman" w:hAnsi="Times New Roman" w:hint="eastAsia"/>
          <w:sz w:val="22"/>
          <w:szCs w:val="22"/>
          <w:lang w:val="en-US"/>
        </w:rPr>
        <w:t xml:space="preserve">Table I. </w:t>
      </w:r>
      <w:r w:rsidR="006F2FA4">
        <w:rPr>
          <w:rFonts w:ascii="Times New Roman" w:hAnsi="Times New Roman"/>
          <w:sz w:val="22"/>
          <w:szCs w:val="22"/>
          <w:lang w:val="en-US"/>
        </w:rPr>
        <w:t>Parameters</w:t>
      </w:r>
      <w:r w:rsidR="006F2FA4">
        <w:rPr>
          <w:rFonts w:ascii="Times New Roman" w:hAnsi="Times New Roman" w:hint="eastAsia"/>
          <w:sz w:val="22"/>
          <w:szCs w:val="22"/>
          <w:lang w:val="en-US"/>
        </w:rPr>
        <w:t xml:space="preserve"> of the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67"/>
        <w:gridCol w:w="567"/>
        <w:gridCol w:w="992"/>
        <w:gridCol w:w="1418"/>
        <w:gridCol w:w="709"/>
        <w:gridCol w:w="708"/>
        <w:gridCol w:w="1418"/>
        <w:gridCol w:w="2092"/>
      </w:tblGrid>
      <w:tr w:rsidR="001514A3" w:rsidRPr="00BD7582" w:rsidTr="001514A3">
        <w:trPr>
          <w:jc w:val="center"/>
        </w:trPr>
        <w:tc>
          <w:tcPr>
            <w:tcW w:w="1384" w:type="dxa"/>
            <w:vMerge w:val="restart"/>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C</w:t>
            </w:r>
            <w:r w:rsidRPr="00BD7582">
              <w:rPr>
                <w:rFonts w:ascii="Times New Roman" w:hAnsi="Times New Roman" w:hint="eastAsia"/>
                <w:sz w:val="16"/>
                <w:szCs w:val="22"/>
                <w:lang w:val="en-US"/>
              </w:rPr>
              <w:t xml:space="preserve">arrier </w:t>
            </w:r>
            <w:proofErr w:type="spellStart"/>
            <w:r w:rsidRPr="00BD7582">
              <w:rPr>
                <w:rFonts w:ascii="Times New Roman" w:hAnsi="Times New Roman" w:hint="eastAsia"/>
                <w:sz w:val="16"/>
                <w:szCs w:val="22"/>
                <w:lang w:val="en-US"/>
              </w:rPr>
              <w:t>frquency</w:t>
            </w:r>
            <w:proofErr w:type="spellEnd"/>
          </w:p>
        </w:tc>
        <w:tc>
          <w:tcPr>
            <w:tcW w:w="567" w:type="dxa"/>
            <w:vMerge w:val="restart"/>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Cell</w:t>
            </w:r>
          </w:p>
        </w:tc>
        <w:tc>
          <w:tcPr>
            <w:tcW w:w="567" w:type="dxa"/>
            <w:vMerge w:val="restart"/>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TAC</w:t>
            </w:r>
          </w:p>
        </w:tc>
        <w:tc>
          <w:tcPr>
            <w:tcW w:w="992" w:type="dxa"/>
            <w:vMerge w:val="restart"/>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F</w:t>
            </w:r>
            <w:r w:rsidRPr="00BD7582">
              <w:rPr>
                <w:rFonts w:ascii="Times New Roman" w:hAnsi="Times New Roman" w:hint="eastAsia"/>
                <w:sz w:val="16"/>
                <w:szCs w:val="22"/>
                <w:lang w:val="en-US"/>
              </w:rPr>
              <w:t>requency priority</w:t>
            </w:r>
          </w:p>
        </w:tc>
        <w:tc>
          <w:tcPr>
            <w:tcW w:w="1418" w:type="dxa"/>
            <w:vMerge w:val="restart"/>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UE position</w:t>
            </w:r>
          </w:p>
        </w:tc>
        <w:tc>
          <w:tcPr>
            <w:tcW w:w="1417" w:type="dxa"/>
            <w:gridSpan w:val="2"/>
            <w:vAlign w:val="bottom"/>
          </w:tcPr>
          <w:p w:rsidR="001514A3" w:rsidRPr="00BD7582" w:rsidRDefault="001514A3" w:rsidP="001514A3">
            <w:pPr>
              <w:jc w:val="center"/>
              <w:rPr>
                <w:rFonts w:ascii="Times New Roman" w:hAnsi="Times New Roman"/>
                <w:sz w:val="16"/>
                <w:szCs w:val="22"/>
                <w:lang w:val="en-US"/>
              </w:rPr>
            </w:pPr>
            <w:proofErr w:type="spellStart"/>
            <w:r w:rsidRPr="00BD7582">
              <w:rPr>
                <w:rFonts w:ascii="Times New Roman" w:hAnsi="Times New Roman" w:hint="eastAsia"/>
                <w:sz w:val="16"/>
                <w:szCs w:val="22"/>
                <w:lang w:val="en-US"/>
              </w:rPr>
              <w:t>Q</w:t>
            </w:r>
            <w:r w:rsidRPr="00BD7582">
              <w:rPr>
                <w:rFonts w:ascii="Times New Roman" w:hAnsi="Times New Roman" w:hint="eastAsia"/>
                <w:sz w:val="16"/>
                <w:szCs w:val="22"/>
                <w:vertAlign w:val="subscript"/>
                <w:lang w:val="en-US"/>
              </w:rPr>
              <w:t>rxlevmin</w:t>
            </w:r>
            <w:proofErr w:type="spellEnd"/>
          </w:p>
        </w:tc>
        <w:tc>
          <w:tcPr>
            <w:tcW w:w="3510" w:type="dxa"/>
            <w:gridSpan w:val="2"/>
            <w:vAlign w:val="bottom"/>
          </w:tcPr>
          <w:p w:rsidR="001514A3" w:rsidRPr="00BD7582" w:rsidRDefault="001514A3" w:rsidP="001514A3">
            <w:pPr>
              <w:jc w:val="center"/>
              <w:rPr>
                <w:rFonts w:ascii="Times New Roman" w:hAnsi="Times New Roman"/>
                <w:sz w:val="16"/>
                <w:szCs w:val="22"/>
                <w:lang w:val="en-US"/>
              </w:rPr>
            </w:pPr>
            <w:proofErr w:type="gramStart"/>
            <w:r w:rsidRPr="00BD7582">
              <w:rPr>
                <w:rFonts w:ascii="Times New Roman" w:hAnsi="Times New Roman" w:hint="eastAsia"/>
                <w:sz w:val="16"/>
                <w:szCs w:val="22"/>
                <w:lang w:val="en-US"/>
              </w:rPr>
              <w:t>RSRP(</w:t>
            </w:r>
            <w:proofErr w:type="spellStart"/>
            <w:proofErr w:type="gramEnd"/>
            <w:r w:rsidRPr="00BD7582">
              <w:rPr>
                <w:rFonts w:ascii="Times New Roman" w:hAnsi="Times New Roman" w:hint="eastAsia"/>
                <w:sz w:val="16"/>
                <w:szCs w:val="22"/>
                <w:lang w:val="en-US"/>
              </w:rPr>
              <w:t>dBm</w:t>
            </w:r>
            <w:proofErr w:type="spellEnd"/>
            <w:r w:rsidRPr="00BD7582">
              <w:rPr>
                <w:rFonts w:ascii="Times New Roman" w:hAnsi="Times New Roman" w:hint="eastAsia"/>
                <w:sz w:val="16"/>
                <w:szCs w:val="22"/>
                <w:lang w:val="en-US"/>
              </w:rPr>
              <w:t>)</w:t>
            </w:r>
          </w:p>
        </w:tc>
      </w:tr>
      <w:tr w:rsidR="001514A3" w:rsidRPr="00BD7582" w:rsidTr="001514A3">
        <w:trPr>
          <w:jc w:val="center"/>
        </w:trPr>
        <w:tc>
          <w:tcPr>
            <w:tcW w:w="1384" w:type="dxa"/>
            <w:vMerge/>
            <w:vAlign w:val="bottom"/>
          </w:tcPr>
          <w:p w:rsidR="001514A3" w:rsidRPr="00BD7582" w:rsidRDefault="001514A3" w:rsidP="001514A3">
            <w:pPr>
              <w:jc w:val="center"/>
              <w:rPr>
                <w:rFonts w:ascii="Times New Roman" w:hAnsi="Times New Roman"/>
                <w:sz w:val="16"/>
                <w:szCs w:val="22"/>
                <w:lang w:val="en-US"/>
              </w:rPr>
            </w:pPr>
          </w:p>
        </w:tc>
        <w:tc>
          <w:tcPr>
            <w:tcW w:w="567" w:type="dxa"/>
            <w:vMerge/>
            <w:vAlign w:val="bottom"/>
          </w:tcPr>
          <w:p w:rsidR="001514A3" w:rsidRPr="00BD7582" w:rsidRDefault="001514A3" w:rsidP="001514A3">
            <w:pPr>
              <w:jc w:val="center"/>
              <w:rPr>
                <w:rFonts w:ascii="Times New Roman" w:hAnsi="Times New Roman"/>
                <w:sz w:val="16"/>
                <w:szCs w:val="22"/>
                <w:lang w:val="en-US"/>
              </w:rPr>
            </w:pPr>
          </w:p>
        </w:tc>
        <w:tc>
          <w:tcPr>
            <w:tcW w:w="567" w:type="dxa"/>
            <w:vMerge/>
            <w:vAlign w:val="bottom"/>
          </w:tcPr>
          <w:p w:rsidR="001514A3" w:rsidRPr="00BD7582" w:rsidRDefault="001514A3" w:rsidP="001514A3">
            <w:pPr>
              <w:jc w:val="center"/>
              <w:rPr>
                <w:rFonts w:ascii="Times New Roman" w:hAnsi="Times New Roman"/>
                <w:sz w:val="16"/>
                <w:szCs w:val="22"/>
                <w:lang w:val="en-US"/>
              </w:rPr>
            </w:pPr>
          </w:p>
        </w:tc>
        <w:tc>
          <w:tcPr>
            <w:tcW w:w="992" w:type="dxa"/>
            <w:vMerge/>
            <w:vAlign w:val="bottom"/>
          </w:tcPr>
          <w:p w:rsidR="001514A3" w:rsidRPr="00BD7582" w:rsidRDefault="001514A3" w:rsidP="001514A3">
            <w:pPr>
              <w:jc w:val="center"/>
              <w:rPr>
                <w:rFonts w:ascii="Times New Roman" w:hAnsi="Times New Roman"/>
                <w:sz w:val="16"/>
                <w:szCs w:val="22"/>
                <w:lang w:val="en-US"/>
              </w:rPr>
            </w:pPr>
          </w:p>
        </w:tc>
        <w:tc>
          <w:tcPr>
            <w:tcW w:w="1418" w:type="dxa"/>
            <w:vMerge/>
            <w:vAlign w:val="bottom"/>
          </w:tcPr>
          <w:p w:rsidR="001514A3" w:rsidRPr="00BD7582" w:rsidRDefault="001514A3" w:rsidP="001514A3">
            <w:pPr>
              <w:jc w:val="center"/>
              <w:rPr>
                <w:rFonts w:ascii="Times New Roman" w:hAnsi="Times New Roman"/>
                <w:sz w:val="16"/>
                <w:szCs w:val="22"/>
                <w:lang w:val="en-US"/>
              </w:rPr>
            </w:pPr>
          </w:p>
        </w:tc>
        <w:tc>
          <w:tcPr>
            <w:tcW w:w="709"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SIB1</w:t>
            </w:r>
          </w:p>
        </w:tc>
        <w:tc>
          <w:tcPr>
            <w:tcW w:w="70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SIB5</w:t>
            </w:r>
          </w:p>
        </w:tc>
        <w:tc>
          <w:tcPr>
            <w:tcW w:w="141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I</w:t>
            </w:r>
            <w:r w:rsidRPr="00BD7582">
              <w:rPr>
                <w:rFonts w:ascii="Times New Roman" w:hAnsi="Times New Roman" w:hint="eastAsia"/>
                <w:sz w:val="16"/>
                <w:szCs w:val="22"/>
                <w:lang w:val="en-US"/>
              </w:rPr>
              <w:t>nitialization</w:t>
            </w:r>
          </w:p>
        </w:tc>
        <w:tc>
          <w:tcPr>
            <w:tcW w:w="2092" w:type="dxa"/>
            <w:vAlign w:val="center"/>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Trigger</w:t>
            </w:r>
          </w:p>
        </w:tc>
      </w:tr>
      <w:tr w:rsidR="001514A3" w:rsidRPr="00BD7582" w:rsidTr="001514A3">
        <w:trPr>
          <w:jc w:val="center"/>
        </w:trPr>
        <w:tc>
          <w:tcPr>
            <w:tcW w:w="1384"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2620~2640MHz</w:t>
            </w:r>
          </w:p>
        </w:tc>
        <w:tc>
          <w:tcPr>
            <w:tcW w:w="567"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E1</w:t>
            </w:r>
          </w:p>
        </w:tc>
        <w:tc>
          <w:tcPr>
            <w:tcW w:w="567"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1</w:t>
            </w:r>
          </w:p>
        </w:tc>
        <w:tc>
          <w:tcPr>
            <w:tcW w:w="992"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7</w:t>
            </w:r>
          </w:p>
        </w:tc>
        <w:tc>
          <w:tcPr>
            <w:tcW w:w="141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C</w:t>
            </w:r>
            <w:r w:rsidRPr="00BD7582">
              <w:rPr>
                <w:rFonts w:ascii="Times New Roman" w:hAnsi="Times New Roman" w:hint="eastAsia"/>
                <w:sz w:val="16"/>
                <w:szCs w:val="22"/>
                <w:lang w:val="en-US"/>
              </w:rPr>
              <w:t>amping cell</w:t>
            </w:r>
          </w:p>
        </w:tc>
        <w:tc>
          <w:tcPr>
            <w:tcW w:w="709"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-60</w:t>
            </w:r>
          </w:p>
        </w:tc>
        <w:tc>
          <w:tcPr>
            <w:tcW w:w="70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-60</w:t>
            </w:r>
          </w:p>
        </w:tc>
        <w:tc>
          <w:tcPr>
            <w:tcW w:w="141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-100</w:t>
            </w:r>
          </w:p>
        </w:tc>
        <w:tc>
          <w:tcPr>
            <w:tcW w:w="2092" w:type="dxa"/>
            <w:vAlign w:val="center"/>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-100dBm</w:t>
            </w:r>
          </w:p>
        </w:tc>
      </w:tr>
      <w:tr w:rsidR="001514A3" w:rsidRPr="00BD7582" w:rsidTr="001514A3">
        <w:trPr>
          <w:jc w:val="center"/>
        </w:trPr>
        <w:tc>
          <w:tcPr>
            <w:tcW w:w="1384"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2640~2660MHz</w:t>
            </w:r>
          </w:p>
        </w:tc>
        <w:tc>
          <w:tcPr>
            <w:tcW w:w="567"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E2</w:t>
            </w:r>
          </w:p>
        </w:tc>
        <w:tc>
          <w:tcPr>
            <w:tcW w:w="567"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2</w:t>
            </w:r>
          </w:p>
        </w:tc>
        <w:tc>
          <w:tcPr>
            <w:tcW w:w="992"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7</w:t>
            </w:r>
          </w:p>
        </w:tc>
        <w:tc>
          <w:tcPr>
            <w:tcW w:w="141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N</w:t>
            </w:r>
            <w:r w:rsidRPr="00BD7582">
              <w:rPr>
                <w:rFonts w:ascii="Times New Roman" w:hAnsi="Times New Roman" w:hint="eastAsia"/>
                <w:sz w:val="16"/>
                <w:szCs w:val="22"/>
                <w:lang w:val="en-US"/>
              </w:rPr>
              <w:t>eighboring cell</w:t>
            </w:r>
          </w:p>
        </w:tc>
        <w:tc>
          <w:tcPr>
            <w:tcW w:w="709"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-22</w:t>
            </w:r>
          </w:p>
        </w:tc>
        <w:tc>
          <w:tcPr>
            <w:tcW w:w="70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-60</w:t>
            </w:r>
          </w:p>
        </w:tc>
        <w:tc>
          <w:tcPr>
            <w:tcW w:w="1418" w:type="dxa"/>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I</w:t>
            </w:r>
            <w:r w:rsidRPr="00BD7582">
              <w:rPr>
                <w:rFonts w:ascii="Times New Roman" w:hAnsi="Times New Roman" w:hint="eastAsia"/>
                <w:sz w:val="16"/>
                <w:szCs w:val="22"/>
                <w:lang w:val="en-US"/>
              </w:rPr>
              <w:t xml:space="preserve">nactivation </w:t>
            </w:r>
          </w:p>
        </w:tc>
        <w:tc>
          <w:tcPr>
            <w:tcW w:w="2092" w:type="dxa"/>
            <w:vAlign w:val="center"/>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A</w:t>
            </w:r>
            <w:r w:rsidRPr="00BD7582">
              <w:rPr>
                <w:rFonts w:ascii="Times New Roman" w:hAnsi="Times New Roman" w:hint="eastAsia"/>
                <w:sz w:val="16"/>
                <w:szCs w:val="22"/>
                <w:lang w:val="en-US"/>
              </w:rPr>
              <w:t>ctivation</w:t>
            </w:r>
            <w:proofErr w:type="gramStart"/>
            <w:r w:rsidRPr="00BD7582">
              <w:rPr>
                <w:rFonts w:ascii="Times New Roman" w:hAnsi="Times New Roman" w:hint="eastAsia"/>
                <w:sz w:val="16"/>
                <w:szCs w:val="22"/>
                <w:lang w:val="en-US"/>
              </w:rPr>
              <w:t>,-</w:t>
            </w:r>
            <w:proofErr w:type="gramEnd"/>
            <w:r w:rsidRPr="00BD7582">
              <w:rPr>
                <w:rFonts w:ascii="Times New Roman" w:hAnsi="Times New Roman" w:hint="eastAsia"/>
                <w:sz w:val="16"/>
                <w:szCs w:val="22"/>
                <w:lang w:val="en-US"/>
              </w:rPr>
              <w:t>90dBm</w:t>
            </w:r>
          </w:p>
        </w:tc>
      </w:tr>
      <w:tr w:rsidR="001514A3" w:rsidRPr="00BD7582" w:rsidTr="001514A3">
        <w:trPr>
          <w:jc w:val="center"/>
        </w:trPr>
        <w:tc>
          <w:tcPr>
            <w:tcW w:w="9855" w:type="dxa"/>
            <w:gridSpan w:val="9"/>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hint="eastAsia"/>
                <w:sz w:val="16"/>
                <w:szCs w:val="22"/>
                <w:lang w:val="en-US"/>
              </w:rPr>
              <w:t>Other common parameters: q-</w:t>
            </w:r>
            <w:proofErr w:type="spellStart"/>
            <w:r w:rsidRPr="00BD7582">
              <w:rPr>
                <w:rFonts w:ascii="Times New Roman" w:hAnsi="Times New Roman" w:hint="eastAsia"/>
                <w:sz w:val="16"/>
                <w:szCs w:val="22"/>
                <w:lang w:val="en-US"/>
              </w:rPr>
              <w:t>Hyst</w:t>
            </w:r>
            <w:proofErr w:type="spellEnd"/>
            <w:r w:rsidRPr="00BD7582">
              <w:rPr>
                <w:rFonts w:ascii="Times New Roman" w:hAnsi="Times New Roman" w:hint="eastAsia"/>
                <w:sz w:val="16"/>
                <w:szCs w:val="22"/>
                <w:lang w:val="en-US"/>
              </w:rPr>
              <w:t xml:space="preserve"> =5dB, q-</w:t>
            </w:r>
            <w:proofErr w:type="spellStart"/>
            <w:r w:rsidRPr="00BD7582">
              <w:rPr>
                <w:rFonts w:ascii="Times New Roman" w:hAnsi="Times New Roman" w:hint="eastAsia"/>
                <w:sz w:val="16"/>
                <w:szCs w:val="22"/>
                <w:lang w:val="en-US"/>
              </w:rPr>
              <w:t>offsetFreq</w:t>
            </w:r>
            <w:proofErr w:type="spellEnd"/>
            <w:r w:rsidRPr="00BD7582">
              <w:rPr>
                <w:rFonts w:ascii="Times New Roman" w:hAnsi="Times New Roman" w:hint="eastAsia"/>
                <w:sz w:val="16"/>
                <w:szCs w:val="22"/>
                <w:lang w:val="en-US"/>
              </w:rPr>
              <w:t>=0, q-</w:t>
            </w:r>
            <w:proofErr w:type="spellStart"/>
            <w:r w:rsidRPr="00BD7582">
              <w:rPr>
                <w:rFonts w:ascii="Times New Roman" w:hAnsi="Times New Roman" w:hint="eastAsia"/>
                <w:sz w:val="16"/>
                <w:szCs w:val="22"/>
                <w:lang w:val="en-US"/>
              </w:rPr>
              <w:t>offsetCell</w:t>
            </w:r>
            <w:proofErr w:type="spellEnd"/>
            <w:r w:rsidRPr="00BD7582">
              <w:rPr>
                <w:rFonts w:ascii="Times New Roman" w:hAnsi="Times New Roman" w:hint="eastAsia"/>
                <w:sz w:val="16"/>
                <w:szCs w:val="22"/>
                <w:lang w:val="en-US"/>
              </w:rPr>
              <w:t xml:space="preserve">=0, </w:t>
            </w:r>
            <w:r w:rsidRPr="00BD7582">
              <w:rPr>
                <w:rFonts w:ascii="Times New Roman" w:hAnsi="Times New Roman"/>
                <w:sz w:val="16"/>
                <w:szCs w:val="22"/>
                <w:lang w:val="en-US"/>
              </w:rPr>
              <w:t>s-</w:t>
            </w:r>
            <w:proofErr w:type="spellStart"/>
            <w:r w:rsidRPr="00BD7582">
              <w:rPr>
                <w:rFonts w:ascii="Times New Roman" w:hAnsi="Times New Roman"/>
                <w:sz w:val="16"/>
                <w:szCs w:val="22"/>
                <w:lang w:val="en-US"/>
              </w:rPr>
              <w:t>NonIntraSearch</w:t>
            </w:r>
            <w:proofErr w:type="spellEnd"/>
            <w:r w:rsidRPr="00BD7582">
              <w:rPr>
                <w:rFonts w:ascii="Times New Roman" w:hAnsi="Times New Roman" w:hint="eastAsia"/>
                <w:sz w:val="16"/>
                <w:szCs w:val="22"/>
                <w:lang w:val="en-US"/>
              </w:rPr>
              <w:t xml:space="preserve"> = 31</w:t>
            </w:r>
          </w:p>
        </w:tc>
      </w:tr>
      <w:tr w:rsidR="001514A3" w:rsidRPr="00BD7582" w:rsidTr="001514A3">
        <w:trPr>
          <w:jc w:val="center"/>
        </w:trPr>
        <w:tc>
          <w:tcPr>
            <w:tcW w:w="9855" w:type="dxa"/>
            <w:gridSpan w:val="9"/>
            <w:vAlign w:val="bottom"/>
          </w:tcPr>
          <w:p w:rsidR="001514A3" w:rsidRPr="00BD7582" w:rsidRDefault="001514A3" w:rsidP="001514A3">
            <w:pPr>
              <w:jc w:val="center"/>
              <w:rPr>
                <w:rFonts w:ascii="Times New Roman" w:hAnsi="Times New Roman"/>
                <w:sz w:val="16"/>
                <w:szCs w:val="22"/>
                <w:lang w:val="en-US"/>
              </w:rPr>
            </w:pPr>
            <w:r w:rsidRPr="00BD7582">
              <w:rPr>
                <w:rFonts w:ascii="Times New Roman" w:hAnsi="Times New Roman"/>
                <w:sz w:val="16"/>
                <w:szCs w:val="22"/>
                <w:lang w:val="en-US"/>
              </w:rPr>
              <w:t>N</w:t>
            </w:r>
            <w:r w:rsidRPr="00BD7582">
              <w:rPr>
                <w:rFonts w:ascii="Times New Roman" w:hAnsi="Times New Roman" w:hint="eastAsia"/>
                <w:sz w:val="16"/>
                <w:szCs w:val="22"/>
                <w:lang w:val="en-US"/>
              </w:rPr>
              <w:t xml:space="preserve">ote: Cell E2 fulfills S criterion according to the </w:t>
            </w:r>
            <w:proofErr w:type="spellStart"/>
            <w:r w:rsidRPr="00BD7582">
              <w:rPr>
                <w:rFonts w:ascii="Times New Roman" w:hAnsi="Times New Roman" w:hint="eastAsia"/>
                <w:sz w:val="16"/>
                <w:szCs w:val="22"/>
                <w:lang w:val="en-US"/>
              </w:rPr>
              <w:t>Q</w:t>
            </w:r>
            <w:r w:rsidRPr="00BD7582">
              <w:rPr>
                <w:rFonts w:ascii="Times New Roman" w:hAnsi="Times New Roman" w:hint="eastAsia"/>
                <w:sz w:val="16"/>
                <w:szCs w:val="22"/>
                <w:vertAlign w:val="subscript"/>
                <w:lang w:val="en-US"/>
              </w:rPr>
              <w:t>rxlevmin</w:t>
            </w:r>
            <w:proofErr w:type="spellEnd"/>
            <w:r w:rsidRPr="00BD7582">
              <w:rPr>
                <w:rFonts w:ascii="Times New Roman" w:hAnsi="Times New Roman" w:hint="eastAsia"/>
                <w:sz w:val="16"/>
                <w:szCs w:val="22"/>
                <w:lang w:val="en-US"/>
              </w:rPr>
              <w:t xml:space="preserve"> in SIB5 of cell E1</w:t>
            </w:r>
          </w:p>
        </w:tc>
      </w:tr>
    </w:tbl>
    <w:p w:rsidR="001514A3" w:rsidRDefault="001514A3" w:rsidP="001514A3">
      <w:pPr>
        <w:ind w:firstLineChars="100" w:firstLine="220"/>
        <w:rPr>
          <w:rFonts w:ascii="Times New Roman" w:hAnsi="Times New Roman"/>
          <w:sz w:val="22"/>
          <w:szCs w:val="22"/>
          <w:lang w:val="en-US"/>
        </w:rPr>
      </w:pPr>
      <w:r>
        <w:rPr>
          <w:rFonts w:ascii="Times New Roman" w:hAnsi="Times New Roman"/>
          <w:sz w:val="22"/>
          <w:szCs w:val="22"/>
          <w:lang w:val="en-US"/>
        </w:rPr>
        <w:t>I</w:t>
      </w:r>
      <w:r>
        <w:rPr>
          <w:rFonts w:ascii="Times New Roman" w:hAnsi="Times New Roman" w:hint="eastAsia"/>
          <w:sz w:val="22"/>
          <w:szCs w:val="22"/>
          <w:lang w:val="en-US"/>
        </w:rPr>
        <w:t>n this test case, obse</w:t>
      </w:r>
      <w:r w:rsidR="006F2FA4">
        <w:rPr>
          <w:rFonts w:ascii="Times New Roman" w:hAnsi="Times New Roman" w:hint="eastAsia"/>
          <w:sz w:val="22"/>
          <w:szCs w:val="22"/>
          <w:lang w:val="en-US"/>
        </w:rPr>
        <w:t>rvation is summarized in table II</w:t>
      </w:r>
      <w:r>
        <w:rPr>
          <w:rFonts w:ascii="Times New Roman" w:hAnsi="Times New Roman" w:hint="eastAsia"/>
          <w:sz w:val="22"/>
          <w:szCs w:val="22"/>
          <w:lang w:val="en-US"/>
        </w:rPr>
        <w:t xml:space="preserve"> as below:</w:t>
      </w:r>
    </w:p>
    <w:p w:rsidR="001514A3" w:rsidRDefault="006F2FA4" w:rsidP="001514A3">
      <w:pPr>
        <w:jc w:val="center"/>
        <w:rPr>
          <w:rFonts w:ascii="Times New Roman" w:hAnsi="Times New Roman"/>
          <w:sz w:val="22"/>
          <w:szCs w:val="22"/>
          <w:lang w:val="en-US"/>
        </w:rPr>
      </w:pPr>
      <w:r>
        <w:rPr>
          <w:rFonts w:ascii="Times New Roman" w:hAnsi="Times New Roman" w:hint="eastAsia"/>
          <w:sz w:val="22"/>
          <w:szCs w:val="22"/>
          <w:lang w:val="en-US"/>
        </w:rPr>
        <w:t>Table II</w:t>
      </w:r>
      <w:r w:rsidR="001514A3">
        <w:rPr>
          <w:rFonts w:ascii="Times New Roman" w:hAnsi="Times New Roman" w:hint="eastAsia"/>
          <w:sz w:val="22"/>
          <w:szCs w:val="22"/>
          <w:lang w:val="en-US"/>
        </w:rPr>
        <w:t>.</w:t>
      </w:r>
      <w:r w:rsidR="001514A3" w:rsidRPr="00DF59B6">
        <w:rPr>
          <w:rFonts w:ascii="Times New Roman" w:hAnsi="Times New Roman" w:hint="eastAsia"/>
          <w:sz w:val="22"/>
          <w:szCs w:val="22"/>
          <w:lang w:val="en-US"/>
        </w:rPr>
        <w:t xml:space="preserve"> </w:t>
      </w:r>
      <w:r>
        <w:rPr>
          <w:rFonts w:ascii="Times New Roman" w:hAnsi="Times New Roman" w:hint="eastAsia"/>
          <w:sz w:val="22"/>
          <w:szCs w:val="22"/>
          <w:lang w:val="en-US"/>
        </w:rPr>
        <w:t>Observation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47"/>
      </w:tblGrid>
      <w:tr w:rsidR="001514A3" w:rsidRPr="00BD7582" w:rsidTr="001514A3">
        <w:tc>
          <w:tcPr>
            <w:tcW w:w="1242"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szCs w:val="22"/>
                <w:lang w:val="en-US"/>
              </w:rPr>
              <w:lastRenderedPageBreak/>
              <w:t>C</w:t>
            </w:r>
            <w:r w:rsidRPr="00BD7582">
              <w:rPr>
                <w:rFonts w:ascii="Times New Roman" w:hAnsi="Times New Roman" w:hint="eastAsia"/>
                <w:szCs w:val="22"/>
                <w:lang w:val="en-US"/>
              </w:rPr>
              <w:t>hipset</w:t>
            </w:r>
          </w:p>
        </w:tc>
        <w:tc>
          <w:tcPr>
            <w:tcW w:w="8647"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hint="eastAsia"/>
                <w:szCs w:val="22"/>
                <w:lang w:val="en-US"/>
              </w:rPr>
              <w:t>Action in Test</w:t>
            </w:r>
          </w:p>
        </w:tc>
      </w:tr>
      <w:tr w:rsidR="001514A3" w:rsidRPr="00BD7582" w:rsidTr="001514A3">
        <w:tc>
          <w:tcPr>
            <w:tcW w:w="1242"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szCs w:val="22"/>
                <w:lang w:val="en-US"/>
              </w:rPr>
              <w:t>V</w:t>
            </w:r>
            <w:r w:rsidRPr="00BD7582">
              <w:rPr>
                <w:rFonts w:ascii="Times New Roman" w:hAnsi="Times New Roman" w:hint="eastAsia"/>
                <w:szCs w:val="22"/>
                <w:lang w:val="en-US"/>
              </w:rPr>
              <w:t>endor 1</w:t>
            </w:r>
          </w:p>
        </w:tc>
        <w:tc>
          <w:tcPr>
            <w:tcW w:w="8647"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hint="eastAsia"/>
                <w:szCs w:val="22"/>
                <w:lang w:val="en-US"/>
              </w:rPr>
              <w:t>No action in cell E2</w:t>
            </w:r>
          </w:p>
        </w:tc>
      </w:tr>
      <w:tr w:rsidR="001514A3" w:rsidRPr="00BD7582" w:rsidTr="001514A3">
        <w:tc>
          <w:tcPr>
            <w:tcW w:w="1242"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szCs w:val="22"/>
                <w:lang w:val="en-US"/>
              </w:rPr>
              <w:t>V</w:t>
            </w:r>
            <w:r w:rsidRPr="00BD7582">
              <w:rPr>
                <w:rFonts w:ascii="Times New Roman" w:hAnsi="Times New Roman" w:hint="eastAsia"/>
                <w:szCs w:val="22"/>
                <w:lang w:val="en-US"/>
              </w:rPr>
              <w:t>endor 2</w:t>
            </w:r>
          </w:p>
        </w:tc>
        <w:tc>
          <w:tcPr>
            <w:tcW w:w="8647"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hint="eastAsia"/>
                <w:szCs w:val="22"/>
                <w:lang w:val="en-US"/>
              </w:rPr>
              <w:t>TAU in cell E2 firstly, enter idle mode immed</w:t>
            </w:r>
            <w:r w:rsidR="006F2FA4">
              <w:rPr>
                <w:rFonts w:ascii="Times New Roman" w:hAnsi="Times New Roman" w:hint="eastAsia"/>
                <w:szCs w:val="22"/>
                <w:lang w:val="en-US"/>
              </w:rPr>
              <w:t xml:space="preserve">iately after TAU, and then </w:t>
            </w:r>
            <w:r w:rsidRPr="00BD7582">
              <w:rPr>
                <w:rFonts w:ascii="Times New Roman" w:hAnsi="Times New Roman" w:hint="eastAsia"/>
                <w:szCs w:val="22"/>
                <w:lang w:val="en-US"/>
              </w:rPr>
              <w:t xml:space="preserve">reselect to cell E1 after checking MIB </w:t>
            </w:r>
            <w:r w:rsidRPr="00BD7582">
              <w:rPr>
                <w:rFonts w:ascii="Times New Roman" w:hAnsi="Times New Roman"/>
                <w:szCs w:val="22"/>
                <w:lang w:val="en-US"/>
              </w:rPr>
              <w:t>and</w:t>
            </w:r>
            <w:r w:rsidRPr="00BD7582">
              <w:rPr>
                <w:rFonts w:ascii="Times New Roman" w:hAnsi="Times New Roman" w:hint="eastAsia"/>
                <w:szCs w:val="22"/>
                <w:lang w:val="en-US"/>
              </w:rPr>
              <w:t xml:space="preserve"> SIB1 again, </w:t>
            </w:r>
            <w:proofErr w:type="spellStart"/>
            <w:r w:rsidRPr="00BD7582">
              <w:rPr>
                <w:rFonts w:ascii="Times New Roman" w:hAnsi="Times New Roman" w:hint="eastAsia"/>
                <w:szCs w:val="22"/>
                <w:lang w:val="en-US"/>
              </w:rPr>
              <w:t>ping-pong</w:t>
            </w:r>
            <w:proofErr w:type="spellEnd"/>
            <w:r w:rsidRPr="00BD7582">
              <w:rPr>
                <w:rFonts w:ascii="Times New Roman" w:hAnsi="Times New Roman" w:hint="eastAsia"/>
                <w:szCs w:val="22"/>
                <w:lang w:val="en-US"/>
              </w:rPr>
              <w:t xml:space="preserve"> cell reselection</w:t>
            </w:r>
          </w:p>
        </w:tc>
      </w:tr>
      <w:tr w:rsidR="001514A3" w:rsidRPr="00BD7582" w:rsidTr="001514A3">
        <w:tc>
          <w:tcPr>
            <w:tcW w:w="1242"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hint="eastAsia"/>
                <w:szCs w:val="22"/>
                <w:lang w:val="en-US"/>
              </w:rPr>
              <w:t>Vendor 3</w:t>
            </w:r>
          </w:p>
        </w:tc>
        <w:tc>
          <w:tcPr>
            <w:tcW w:w="8647" w:type="dxa"/>
          </w:tcPr>
          <w:p w:rsidR="001514A3" w:rsidRPr="00BD7582" w:rsidRDefault="001514A3" w:rsidP="001514A3">
            <w:pPr>
              <w:jc w:val="center"/>
              <w:rPr>
                <w:rFonts w:ascii="Times New Roman" w:hAnsi="Times New Roman"/>
                <w:szCs w:val="22"/>
                <w:lang w:val="en-US"/>
              </w:rPr>
            </w:pPr>
            <w:r w:rsidRPr="00BD7582">
              <w:rPr>
                <w:rFonts w:ascii="Times New Roman" w:hAnsi="Times New Roman" w:hint="eastAsia"/>
                <w:szCs w:val="22"/>
                <w:lang w:val="en-US"/>
              </w:rPr>
              <w:t xml:space="preserve">TAU in cell E2 firstly, enter idle mode immediately after TAU, </w:t>
            </w:r>
            <w:r w:rsidR="006F2FA4">
              <w:rPr>
                <w:rFonts w:ascii="Times New Roman" w:hAnsi="Times New Roman" w:hint="eastAsia"/>
                <w:szCs w:val="22"/>
                <w:lang w:val="en-US"/>
              </w:rPr>
              <w:t xml:space="preserve">and then </w:t>
            </w:r>
            <w:r w:rsidRPr="00BD7582">
              <w:rPr>
                <w:rFonts w:ascii="Times New Roman" w:hAnsi="Times New Roman" w:hint="eastAsia"/>
                <w:szCs w:val="22"/>
                <w:lang w:val="en-US"/>
              </w:rPr>
              <w:t xml:space="preserve">reselect to cell E1 after checking MIB </w:t>
            </w:r>
            <w:r w:rsidRPr="00BD7582">
              <w:rPr>
                <w:rFonts w:ascii="Times New Roman" w:hAnsi="Times New Roman"/>
                <w:szCs w:val="22"/>
                <w:lang w:val="en-US"/>
              </w:rPr>
              <w:t>and</w:t>
            </w:r>
            <w:r w:rsidRPr="00BD7582">
              <w:rPr>
                <w:rFonts w:ascii="Times New Roman" w:hAnsi="Times New Roman" w:hint="eastAsia"/>
                <w:szCs w:val="22"/>
                <w:lang w:val="en-US"/>
              </w:rPr>
              <w:t xml:space="preserve"> SIB1 again, </w:t>
            </w:r>
            <w:proofErr w:type="spellStart"/>
            <w:r w:rsidRPr="00BD7582">
              <w:rPr>
                <w:rFonts w:ascii="Times New Roman" w:hAnsi="Times New Roman" w:hint="eastAsia"/>
                <w:szCs w:val="22"/>
                <w:lang w:val="en-US"/>
              </w:rPr>
              <w:t>ping-pong</w:t>
            </w:r>
            <w:proofErr w:type="spellEnd"/>
            <w:r w:rsidRPr="00BD7582">
              <w:rPr>
                <w:rFonts w:ascii="Times New Roman" w:hAnsi="Times New Roman" w:hint="eastAsia"/>
                <w:szCs w:val="22"/>
                <w:lang w:val="en-US"/>
              </w:rPr>
              <w:t xml:space="preserve"> cell reselection</w:t>
            </w:r>
          </w:p>
        </w:tc>
      </w:tr>
    </w:tbl>
    <w:p w:rsidR="006F2FA4" w:rsidRDefault="006F2FA4" w:rsidP="001514A3">
      <w:pPr>
        <w:ind w:firstLineChars="100" w:firstLine="220"/>
        <w:rPr>
          <w:rFonts w:ascii="Times New Roman" w:hAnsi="Times New Roman" w:hint="eastAsia"/>
          <w:sz w:val="22"/>
          <w:szCs w:val="22"/>
          <w:lang w:val="en-US"/>
        </w:rPr>
      </w:pPr>
    </w:p>
    <w:p w:rsidR="001514A3" w:rsidRDefault="001514A3" w:rsidP="001514A3">
      <w:pPr>
        <w:ind w:firstLineChars="100" w:firstLine="220"/>
        <w:rPr>
          <w:rFonts w:ascii="Times New Roman" w:hAnsi="Times New Roman"/>
          <w:sz w:val="22"/>
          <w:szCs w:val="22"/>
          <w:lang w:val="en-US"/>
        </w:rPr>
      </w:pPr>
      <w:r>
        <w:rPr>
          <w:rFonts w:ascii="Times New Roman" w:hAnsi="Times New Roman"/>
          <w:sz w:val="22"/>
          <w:szCs w:val="22"/>
          <w:lang w:val="en-US"/>
        </w:rPr>
        <w:t>F</w:t>
      </w:r>
      <w:r>
        <w:rPr>
          <w:rFonts w:ascii="Times New Roman" w:hAnsi="Times New Roman" w:hint="eastAsia"/>
          <w:sz w:val="22"/>
          <w:szCs w:val="22"/>
          <w:lang w:val="en-US"/>
        </w:rPr>
        <w:t xml:space="preserve">rom this observation, chipset of Vendor 1 abort cell reselection though it seems that cell E2 is more suitable to be camped </w:t>
      </w:r>
      <w:r w:rsidR="006F2FA4">
        <w:rPr>
          <w:rFonts w:ascii="Times New Roman" w:hAnsi="Times New Roman" w:hint="eastAsia"/>
          <w:sz w:val="22"/>
          <w:szCs w:val="22"/>
          <w:lang w:val="en-US"/>
        </w:rPr>
        <w:t>according to the parameters in SIB5 of cell E1. It</w:t>
      </w:r>
      <w:r>
        <w:rPr>
          <w:rFonts w:ascii="Times New Roman" w:hAnsi="Times New Roman" w:hint="eastAsia"/>
          <w:sz w:val="22"/>
          <w:szCs w:val="22"/>
          <w:lang w:val="en-US"/>
        </w:rPr>
        <w:t xml:space="preserve"> demonstrates this chipset has done some </w:t>
      </w:r>
      <w:r>
        <w:rPr>
          <w:rFonts w:ascii="Times New Roman" w:hAnsi="Times New Roman"/>
          <w:sz w:val="22"/>
          <w:szCs w:val="22"/>
          <w:lang w:val="en-US"/>
        </w:rPr>
        <w:t>verification</w:t>
      </w:r>
      <w:r>
        <w:rPr>
          <w:rFonts w:ascii="Times New Roman" w:hAnsi="Times New Roman" w:hint="eastAsia"/>
          <w:sz w:val="22"/>
          <w:szCs w:val="22"/>
          <w:lang w:val="en-US"/>
        </w:rPr>
        <w:t xml:space="preserve"> of the </w:t>
      </w:r>
      <w:r>
        <w:rPr>
          <w:rFonts w:ascii="Times New Roman" w:hAnsi="Times New Roman"/>
          <w:sz w:val="22"/>
          <w:szCs w:val="22"/>
          <w:lang w:val="en-US"/>
        </w:rPr>
        <w:t>configuration</w:t>
      </w:r>
      <w:r>
        <w:rPr>
          <w:rFonts w:ascii="Times New Roman" w:hAnsi="Times New Roman" w:hint="eastAsia"/>
          <w:sz w:val="22"/>
          <w:szCs w:val="22"/>
          <w:lang w:val="en-US"/>
        </w:rPr>
        <w:t xml:space="preserve"> </w:t>
      </w:r>
      <w:r w:rsidR="006F2FA4">
        <w:rPr>
          <w:rFonts w:ascii="Times New Roman" w:hAnsi="Times New Roman" w:hint="eastAsia"/>
          <w:sz w:val="22"/>
          <w:szCs w:val="22"/>
          <w:lang w:val="en-US"/>
        </w:rPr>
        <w:t xml:space="preserve">both in SIB5 of cell E1 and SIB1 </w:t>
      </w:r>
      <w:r>
        <w:rPr>
          <w:rFonts w:ascii="Times New Roman" w:hAnsi="Times New Roman" w:hint="eastAsia"/>
          <w:sz w:val="22"/>
          <w:szCs w:val="22"/>
          <w:lang w:val="en-US"/>
        </w:rPr>
        <w:t xml:space="preserve">in cell E2 before deciding to camp on. </w:t>
      </w:r>
    </w:p>
    <w:p w:rsidR="001514A3" w:rsidRDefault="001514A3" w:rsidP="00164CA3">
      <w:pPr>
        <w:ind w:firstLineChars="100" w:firstLine="220"/>
        <w:rPr>
          <w:rFonts w:ascii="Times New Roman" w:hAnsi="Times New Roman" w:hint="eastAsia"/>
          <w:sz w:val="22"/>
          <w:szCs w:val="22"/>
          <w:lang w:val="en-US"/>
        </w:rPr>
      </w:pPr>
      <w:r>
        <w:rPr>
          <w:rFonts w:ascii="Times New Roman" w:hAnsi="Times New Roman" w:hint="eastAsia"/>
          <w:sz w:val="22"/>
          <w:szCs w:val="22"/>
          <w:lang w:val="en-US"/>
        </w:rPr>
        <w:t xml:space="preserve">However, chipsets of Vendor 2 and Vendor 3 have triggered cell reselection to cell E2, </w:t>
      </w:r>
      <w:r w:rsidR="00164CA3">
        <w:rPr>
          <w:rFonts w:ascii="Times New Roman" w:hAnsi="Times New Roman" w:hint="eastAsia"/>
          <w:sz w:val="22"/>
          <w:szCs w:val="22"/>
          <w:lang w:val="en-US"/>
        </w:rPr>
        <w:t xml:space="preserve">which demonstrates that these two </w:t>
      </w:r>
      <w:r>
        <w:rPr>
          <w:rFonts w:ascii="Times New Roman" w:hAnsi="Times New Roman" w:hint="eastAsia"/>
          <w:sz w:val="22"/>
          <w:szCs w:val="22"/>
          <w:lang w:val="en-US"/>
        </w:rPr>
        <w:t xml:space="preserve">chipsets have only checked the configuration in cell E1 while ignoring the configuration in cell E2 at the moment of performing cell reselection. </w:t>
      </w:r>
      <w:r>
        <w:rPr>
          <w:rFonts w:ascii="Times New Roman" w:hAnsi="Times New Roman"/>
          <w:sz w:val="22"/>
          <w:szCs w:val="22"/>
          <w:lang w:val="en-US"/>
        </w:rPr>
        <w:t>D</w:t>
      </w:r>
      <w:r>
        <w:rPr>
          <w:rFonts w:ascii="Times New Roman" w:hAnsi="Times New Roman" w:hint="eastAsia"/>
          <w:sz w:val="22"/>
          <w:szCs w:val="22"/>
          <w:lang w:val="en-US"/>
        </w:rPr>
        <w:t xml:space="preserve">ue to cell E1 and cell E2 belongs to different TAC, UE triggers TAU when it decides to camp on cell E2, following which, UE enters idle mode and perform cell reselection back to cell E1 when it find out that cell E2 is not suitable to be camped on in fact. </w:t>
      </w:r>
      <w:proofErr w:type="spellStart"/>
      <w:r>
        <w:rPr>
          <w:rFonts w:ascii="Times New Roman" w:hAnsi="Times New Roman" w:hint="eastAsia"/>
          <w:sz w:val="22"/>
          <w:szCs w:val="22"/>
          <w:lang w:val="en-US"/>
        </w:rPr>
        <w:t>Ping-pong</w:t>
      </w:r>
      <w:proofErr w:type="spellEnd"/>
      <w:r>
        <w:rPr>
          <w:rFonts w:ascii="Times New Roman" w:hAnsi="Times New Roman" w:hint="eastAsia"/>
          <w:sz w:val="22"/>
          <w:szCs w:val="22"/>
          <w:lang w:val="en-US"/>
        </w:rPr>
        <w:t xml:space="preserve"> cell reselection is observed since the trigger condition is not changed.</w:t>
      </w:r>
    </w:p>
    <w:p w:rsidR="008A3C1F" w:rsidRDefault="00164CA3" w:rsidP="00164CA3">
      <w:pPr>
        <w:ind w:firstLineChars="100" w:firstLine="220"/>
        <w:rPr>
          <w:rFonts w:ascii="Times New Roman" w:hAnsi="Times New Roman" w:hint="eastAsia"/>
          <w:sz w:val="22"/>
          <w:szCs w:val="22"/>
          <w:lang w:val="en-US"/>
        </w:rPr>
      </w:pPr>
      <w:r>
        <w:rPr>
          <w:rFonts w:ascii="Times New Roman" w:hAnsi="Times New Roman" w:hint="eastAsia"/>
          <w:sz w:val="22"/>
          <w:szCs w:val="22"/>
          <w:lang w:val="en-US"/>
        </w:rPr>
        <w:t xml:space="preserve">We check with the specification, it says in [1] that </w:t>
      </w:r>
      <w:r>
        <w:rPr>
          <w:rFonts w:ascii="Times New Roman" w:hAnsi="Times New Roman"/>
          <w:sz w:val="22"/>
          <w:szCs w:val="22"/>
          <w:lang w:val="en-US"/>
        </w:rPr>
        <w:t>“</w:t>
      </w:r>
      <w:r w:rsidRPr="00164CA3">
        <w:rPr>
          <w:rFonts w:ascii="Times New Roman" w:hAnsi="Times New Roman"/>
          <w:i/>
          <w:sz w:val="22"/>
          <w:szCs w:val="22"/>
        </w:rPr>
        <w:t xml:space="preserve">The UE shall perform ranking of all cells that fulfil the </w:t>
      </w:r>
      <w:r w:rsidRPr="00164CA3">
        <w:rPr>
          <w:rFonts w:ascii="Times New Roman" w:hAnsi="Times New Roman"/>
          <w:i/>
          <w:color w:val="FF0000"/>
          <w:sz w:val="22"/>
          <w:szCs w:val="22"/>
        </w:rPr>
        <w:t>cell selection criterion S</w:t>
      </w:r>
      <w:r w:rsidRPr="00164CA3">
        <w:rPr>
          <w:rFonts w:ascii="Times New Roman" w:hAnsi="Times New Roman"/>
          <w:i/>
          <w:sz w:val="22"/>
          <w:szCs w:val="22"/>
        </w:rPr>
        <w:t>, which is defined in 5.2.3.2, but may exclude all CSG cells that are known by the UE not to be CSG member cells.</w:t>
      </w:r>
      <w:r>
        <w:rPr>
          <w:rFonts w:ascii="Times New Roman" w:hAnsi="Times New Roman"/>
          <w:sz w:val="22"/>
          <w:szCs w:val="22"/>
          <w:lang w:val="en-US"/>
        </w:rPr>
        <w:t>”</w:t>
      </w:r>
      <w:r>
        <w:rPr>
          <w:rFonts w:ascii="Times New Roman" w:hAnsi="Times New Roman" w:hint="eastAsia"/>
          <w:sz w:val="22"/>
          <w:szCs w:val="22"/>
          <w:lang w:val="en-US"/>
        </w:rPr>
        <w:t xml:space="preserve"> </w:t>
      </w:r>
      <w:r>
        <w:rPr>
          <w:rFonts w:ascii="Times New Roman" w:hAnsi="Times New Roman"/>
          <w:sz w:val="22"/>
          <w:szCs w:val="22"/>
          <w:lang w:val="en-US"/>
        </w:rPr>
        <w:t>w</w:t>
      </w:r>
      <w:r>
        <w:rPr>
          <w:rFonts w:ascii="Times New Roman" w:hAnsi="Times New Roman" w:hint="eastAsia"/>
          <w:sz w:val="22"/>
          <w:szCs w:val="22"/>
          <w:lang w:val="en-US"/>
        </w:rPr>
        <w:t>hen the UE decides which cell to be reselected. However where the parameters of criterion colored in red are coming from is unclear, i.e., camping cell</w:t>
      </w:r>
      <w:r>
        <w:rPr>
          <w:rFonts w:ascii="Times New Roman" w:hAnsi="Times New Roman"/>
          <w:sz w:val="22"/>
          <w:szCs w:val="22"/>
          <w:lang w:val="en-US"/>
        </w:rPr>
        <w:t>’</w:t>
      </w:r>
      <w:r>
        <w:rPr>
          <w:rFonts w:ascii="Times New Roman" w:hAnsi="Times New Roman" w:hint="eastAsia"/>
          <w:sz w:val="22"/>
          <w:szCs w:val="22"/>
          <w:lang w:val="en-US"/>
        </w:rPr>
        <w:t>s SIB3/5 or target cell</w:t>
      </w:r>
      <w:r>
        <w:rPr>
          <w:rFonts w:ascii="Times New Roman" w:hAnsi="Times New Roman"/>
          <w:sz w:val="22"/>
          <w:szCs w:val="22"/>
          <w:lang w:val="en-US"/>
        </w:rPr>
        <w:t>’</w:t>
      </w:r>
      <w:r>
        <w:rPr>
          <w:rFonts w:ascii="Times New Roman" w:hAnsi="Times New Roman" w:hint="eastAsia"/>
          <w:sz w:val="22"/>
          <w:szCs w:val="22"/>
          <w:lang w:val="en-US"/>
        </w:rPr>
        <w:t>s SIB1. Therefore we ask RAN2 to clarify this problem.</w:t>
      </w:r>
      <w:r w:rsidR="008A3C1F">
        <w:rPr>
          <w:rFonts w:ascii="Times New Roman" w:hAnsi="Times New Roman" w:hint="eastAsia"/>
          <w:sz w:val="22"/>
          <w:szCs w:val="22"/>
          <w:lang w:val="en-US"/>
        </w:rPr>
        <w:t xml:space="preserve"> </w:t>
      </w:r>
    </w:p>
    <w:p w:rsidR="00B67EA8" w:rsidRDefault="008A3C1F" w:rsidP="00164CA3">
      <w:pPr>
        <w:ind w:firstLineChars="100" w:firstLine="220"/>
        <w:rPr>
          <w:rFonts w:ascii="Times New Roman" w:hAnsi="Times New Roman" w:hint="eastAsia"/>
          <w:sz w:val="22"/>
          <w:szCs w:val="22"/>
          <w:lang w:val="en-US"/>
        </w:rPr>
      </w:pPr>
      <w:r>
        <w:rPr>
          <w:rFonts w:ascii="Times New Roman" w:hAnsi="Times New Roman" w:hint="eastAsia"/>
          <w:sz w:val="22"/>
          <w:szCs w:val="22"/>
          <w:lang w:val="en-US"/>
        </w:rPr>
        <w:t xml:space="preserve">Some may argue that it is unreasonable to configure different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xml:space="preserve"> values in SIB3/5 in one cell and in SIB1 </w:t>
      </w:r>
      <w:r>
        <w:rPr>
          <w:rFonts w:ascii="Times New Roman" w:hAnsi="Times New Roman"/>
          <w:sz w:val="22"/>
          <w:szCs w:val="22"/>
          <w:lang w:val="en-US"/>
        </w:rPr>
        <w:t>in the</w:t>
      </w:r>
      <w:r>
        <w:rPr>
          <w:rFonts w:ascii="Times New Roman" w:hAnsi="Times New Roman" w:hint="eastAsia"/>
          <w:sz w:val="22"/>
          <w:szCs w:val="22"/>
          <w:lang w:val="en-US"/>
        </w:rPr>
        <w:t xml:space="preserve"> </w:t>
      </w:r>
      <w:r>
        <w:rPr>
          <w:rFonts w:ascii="Times New Roman" w:hAnsi="Times New Roman"/>
          <w:sz w:val="22"/>
          <w:szCs w:val="22"/>
          <w:lang w:val="en-US"/>
        </w:rPr>
        <w:t>corresponding</w:t>
      </w:r>
      <w:r>
        <w:rPr>
          <w:rFonts w:ascii="Times New Roman" w:hAnsi="Times New Roman" w:hint="eastAsia"/>
          <w:sz w:val="22"/>
          <w:szCs w:val="22"/>
          <w:lang w:val="en-US"/>
        </w:rPr>
        <w:t xml:space="preserve"> neighbor cell. But in fact the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xml:space="preserve"> in SIB1 is cell-specific and in SIB3/5 is frequency-specific. In some scenarios, we have the requirement of configure different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xml:space="preserve"> value for different cell, such as for different </w:t>
      </w:r>
      <w:proofErr w:type="spellStart"/>
      <w:r>
        <w:rPr>
          <w:rFonts w:ascii="Times New Roman" w:hAnsi="Times New Roman" w:hint="eastAsia"/>
          <w:sz w:val="22"/>
          <w:szCs w:val="22"/>
          <w:lang w:val="en-US"/>
        </w:rPr>
        <w:t>eNB</w:t>
      </w:r>
      <w:proofErr w:type="spellEnd"/>
      <w:r>
        <w:rPr>
          <w:rFonts w:ascii="Times New Roman" w:hAnsi="Times New Roman" w:hint="eastAsia"/>
          <w:sz w:val="22"/>
          <w:szCs w:val="22"/>
          <w:lang w:val="en-US"/>
        </w:rPr>
        <w:t xml:space="preserve"> type or different traffic loads.</w:t>
      </w:r>
    </w:p>
    <w:p w:rsidR="00D3381E" w:rsidRDefault="00D3381E" w:rsidP="00D3381E">
      <w:pPr>
        <w:pStyle w:val="1"/>
        <w:rPr>
          <w:lang w:val="en-US"/>
        </w:rPr>
      </w:pPr>
      <w:r>
        <w:rPr>
          <w:lang w:val="en-US"/>
        </w:rPr>
        <w:t>Conclusions and Proposal</w:t>
      </w:r>
    </w:p>
    <w:p w:rsidR="0037631F" w:rsidRDefault="00D3381E" w:rsidP="008A3C1F">
      <w:pPr>
        <w:rPr>
          <w:rFonts w:ascii="Times New Roman" w:hAnsi="Times New Roman" w:hint="eastAsia"/>
          <w:sz w:val="22"/>
          <w:szCs w:val="22"/>
          <w:lang w:val="en-US"/>
        </w:rPr>
      </w:pPr>
      <w:r>
        <w:rPr>
          <w:rFonts w:ascii="Times New Roman" w:hAnsi="Times New Roman" w:hint="eastAsia"/>
          <w:sz w:val="22"/>
          <w:szCs w:val="22"/>
          <w:lang w:val="en-US"/>
        </w:rPr>
        <w:t>In t</w:t>
      </w:r>
      <w:r w:rsidRPr="00F42A00">
        <w:rPr>
          <w:rFonts w:ascii="Times New Roman" w:hAnsi="Times New Roman" w:hint="eastAsia"/>
          <w:sz w:val="22"/>
          <w:szCs w:val="22"/>
          <w:lang w:val="en-US"/>
        </w:rPr>
        <w:t>his document</w:t>
      </w:r>
      <w:r>
        <w:rPr>
          <w:rFonts w:ascii="Times New Roman" w:hAnsi="Times New Roman" w:hint="eastAsia"/>
          <w:sz w:val="22"/>
          <w:szCs w:val="22"/>
          <w:lang w:val="en-US"/>
        </w:rPr>
        <w:t>, we presented our observati</w:t>
      </w:r>
      <w:r w:rsidR="008A1297">
        <w:rPr>
          <w:rFonts w:ascii="Times New Roman" w:hAnsi="Times New Roman" w:hint="eastAsia"/>
          <w:sz w:val="22"/>
          <w:szCs w:val="22"/>
          <w:lang w:val="en-US"/>
        </w:rPr>
        <w:t>on of UE behavior in our test of</w:t>
      </w:r>
      <w:r>
        <w:rPr>
          <w:rFonts w:ascii="Times New Roman" w:hAnsi="Times New Roman" w:hint="eastAsia"/>
          <w:sz w:val="22"/>
          <w:szCs w:val="22"/>
          <w:lang w:val="en-US"/>
        </w:rPr>
        <w:t xml:space="preserve"> some </w:t>
      </w:r>
      <w:proofErr w:type="spellStart"/>
      <w:r>
        <w:rPr>
          <w:rFonts w:ascii="Times New Roman" w:hAnsi="Times New Roman" w:hint="eastAsia"/>
          <w:sz w:val="22"/>
          <w:szCs w:val="22"/>
          <w:lang w:val="en-US"/>
        </w:rPr>
        <w:t>Q</w:t>
      </w:r>
      <w:r w:rsidRPr="00DA5EC5">
        <w:rPr>
          <w:rFonts w:ascii="Times New Roman" w:hAnsi="Times New Roman" w:hint="eastAsia"/>
          <w:sz w:val="22"/>
          <w:szCs w:val="22"/>
          <w:vertAlign w:val="subscript"/>
          <w:lang w:val="en-US"/>
        </w:rPr>
        <w:t>rxlevmin</w:t>
      </w:r>
      <w:proofErr w:type="spellEnd"/>
      <w:r>
        <w:rPr>
          <w:rFonts w:ascii="Times New Roman" w:hAnsi="Times New Roman" w:hint="eastAsia"/>
          <w:sz w:val="22"/>
          <w:szCs w:val="22"/>
          <w:lang w:val="en-US"/>
        </w:rPr>
        <w:t xml:space="preserve"> c</w:t>
      </w:r>
      <w:r w:rsidR="008A1297">
        <w:rPr>
          <w:rFonts w:ascii="Times New Roman" w:hAnsi="Times New Roman" w:hint="eastAsia"/>
          <w:sz w:val="22"/>
          <w:szCs w:val="22"/>
          <w:lang w:val="en-US"/>
        </w:rPr>
        <w:t>onfiguration set, which shows inconsistent UE behaviors.</w:t>
      </w:r>
    </w:p>
    <w:p w:rsidR="008A1297" w:rsidRDefault="008A1297" w:rsidP="008A3C1F">
      <w:pPr>
        <w:rPr>
          <w:rFonts w:hint="eastAsia"/>
          <w:lang w:val="en-US"/>
        </w:rPr>
      </w:pPr>
      <w:r>
        <w:rPr>
          <w:rFonts w:ascii="Times New Roman" w:hAnsi="Times New Roman" w:hint="eastAsia"/>
          <w:sz w:val="22"/>
          <w:szCs w:val="22"/>
          <w:lang w:val="en-US"/>
        </w:rPr>
        <w:t xml:space="preserve">Proposal: RAN2 is asked to clarify where the parameters of cell selection criterion S applied in cell reselection coming from. </w:t>
      </w:r>
    </w:p>
    <w:p w:rsidR="00A66B96" w:rsidRPr="00A66B96" w:rsidRDefault="0037631F" w:rsidP="007F2D92">
      <w:pPr>
        <w:pStyle w:val="1"/>
        <w:numPr>
          <w:ilvl w:val="0"/>
          <w:numId w:val="0"/>
        </w:numPr>
        <w:rPr>
          <w:lang w:val="en-US"/>
        </w:rPr>
      </w:pPr>
      <w:r w:rsidRPr="007F2D92">
        <w:rPr>
          <w:rFonts w:ascii="Times New Roman" w:hAnsi="Times New Roman" w:hint="eastAsia"/>
          <w:sz w:val="22"/>
          <w:szCs w:val="22"/>
          <w:lang w:val="en-US"/>
        </w:rPr>
        <w:t>[1]</w:t>
      </w:r>
      <w:r>
        <w:rPr>
          <w:rFonts w:ascii="Times New Roman" w:hAnsi="Times New Roman" w:hint="eastAsia"/>
          <w:sz w:val="22"/>
          <w:szCs w:val="22"/>
          <w:lang w:val="en-US"/>
        </w:rPr>
        <w:t xml:space="preserve"> TS 36.</w:t>
      </w:r>
      <w:r w:rsidR="001E1213">
        <w:rPr>
          <w:rFonts w:ascii="Times New Roman" w:hAnsi="Times New Roman" w:hint="eastAsia"/>
          <w:sz w:val="22"/>
          <w:szCs w:val="22"/>
          <w:lang w:val="en-US"/>
        </w:rPr>
        <w:t>304</w:t>
      </w:r>
      <w:r>
        <w:rPr>
          <w:rFonts w:ascii="Times New Roman" w:hAnsi="Times New Roman" w:hint="eastAsia"/>
          <w:sz w:val="22"/>
          <w:szCs w:val="22"/>
          <w:lang w:val="en-US"/>
        </w:rPr>
        <w:t xml:space="preserve"> </w:t>
      </w:r>
      <w:r w:rsidR="001E1213" w:rsidRPr="001E1213">
        <w:rPr>
          <w:rFonts w:ascii="Times New Roman" w:hAnsi="Times New Roman"/>
          <w:sz w:val="22"/>
          <w:szCs w:val="22"/>
          <w:lang w:val="en-US"/>
        </w:rPr>
        <w:t>Evolved Universal Terrestrial Radio Access (E-UTRA)</w:t>
      </w:r>
      <w:r w:rsidR="001E1213">
        <w:rPr>
          <w:rFonts w:ascii="Times New Roman" w:hAnsi="Times New Roman" w:hint="eastAsia"/>
          <w:sz w:val="22"/>
          <w:szCs w:val="22"/>
          <w:lang w:val="en-US"/>
        </w:rPr>
        <w:t xml:space="preserve">; </w:t>
      </w:r>
      <w:r w:rsidR="001E1213" w:rsidRPr="001E1213">
        <w:rPr>
          <w:rFonts w:ascii="Times New Roman" w:hAnsi="Times New Roman"/>
          <w:sz w:val="22"/>
          <w:szCs w:val="22"/>
          <w:lang w:val="en-US"/>
        </w:rPr>
        <w:t xml:space="preserve">User Equipment (UE) procedures in </w:t>
      </w:r>
      <w:proofErr w:type="gramStart"/>
      <w:r w:rsidR="001E1213" w:rsidRPr="001E1213">
        <w:rPr>
          <w:rFonts w:ascii="Times New Roman" w:hAnsi="Times New Roman"/>
          <w:sz w:val="22"/>
          <w:szCs w:val="22"/>
          <w:lang w:val="en-US"/>
        </w:rPr>
        <w:t>idle</w:t>
      </w:r>
      <w:proofErr w:type="gramEnd"/>
      <w:r w:rsidR="001E1213" w:rsidRPr="001E1213">
        <w:rPr>
          <w:rFonts w:ascii="Times New Roman" w:hAnsi="Times New Roman"/>
          <w:sz w:val="22"/>
          <w:szCs w:val="22"/>
          <w:lang w:val="en-US"/>
        </w:rPr>
        <w:t xml:space="preserve"> mode</w:t>
      </w:r>
    </w:p>
    <w:sectPr w:rsidR="00A66B96" w:rsidRPr="00A66B96" w:rsidSect="00D60B4E">
      <w:headerReference w:type="even" r:id="rId9"/>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297" w:rsidRDefault="008A1297">
      <w:r>
        <w:separator/>
      </w:r>
    </w:p>
  </w:endnote>
  <w:endnote w:type="continuationSeparator" w:id="0">
    <w:p w:rsidR="008A1297" w:rsidRDefault="008A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MS PGothic">
    <w:charset w:val="80"/>
    <w:family w:val="swiss"/>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297" w:rsidRDefault="008A1297"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93EA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93EA4">
      <w:rPr>
        <w:rStyle w:val="ae"/>
      </w:rPr>
      <w:t>2</w:t>
    </w:r>
    <w:r>
      <w:rPr>
        <w:rStyle w:val="ae"/>
      </w:rPr>
      <w:fldChar w:fldCharType="end"/>
    </w:r>
    <w:r>
      <w:rPr>
        <w:rStyle w:val="ae"/>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297" w:rsidRDefault="008A1297">
      <w:r>
        <w:separator/>
      </w:r>
    </w:p>
  </w:footnote>
  <w:footnote w:type="continuationSeparator" w:id="0">
    <w:p w:rsidR="008A1297" w:rsidRDefault="008A129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297" w:rsidRDefault="008A1297">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9FF5B0C"/>
    <w:multiLevelType w:val="hybridMultilevel"/>
    <w:tmpl w:val="967EC4A4"/>
    <w:lvl w:ilvl="0" w:tplc="88C8D7E2">
      <w:start w:val="1"/>
      <w:numFmt w:val="decimal"/>
      <w:lvlText w:val="%1."/>
      <w:lvlJc w:val="left"/>
      <w:pPr>
        <w:tabs>
          <w:tab w:val="num" w:pos="720"/>
        </w:tabs>
        <w:ind w:left="720" w:hanging="360"/>
      </w:pPr>
      <w:rPr>
        <w:rFonts w:hint="default"/>
      </w:rPr>
    </w:lvl>
    <w:lvl w:ilvl="1" w:tplc="62140C76">
      <w:start w:val="1"/>
      <w:numFmt w:val="decimal"/>
      <w:pStyle w:val="Proposal"/>
      <w:lvlText w:val="Proposal %2"/>
      <w:lvlJc w:val="left"/>
      <w:pPr>
        <w:tabs>
          <w:tab w:val="num" w:pos="2084"/>
        </w:tabs>
        <w:ind w:left="208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C330F5"/>
    <w:multiLevelType w:val="hybridMultilevel"/>
    <w:tmpl w:val="C2769C2A"/>
    <w:lvl w:ilvl="0" w:tplc="E41213F0">
      <w:start w:val="1"/>
      <w:numFmt w:val="bullet"/>
      <w:pStyle w:val="CharCharCarCarCharCharCarCarCharCharCarCar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2"/>
  </w:num>
  <w:num w:numId="5">
    <w:abstractNumId w:val="5"/>
  </w:num>
  <w:num w:numId="6">
    <w:abstractNumId w:val="7"/>
  </w:num>
  <w:num w:numId="7">
    <w:abstractNumId w:val="3"/>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3CE"/>
    <w:rsid w:val="000006E1"/>
    <w:rsid w:val="00002467"/>
    <w:rsid w:val="00002A37"/>
    <w:rsid w:val="00006446"/>
    <w:rsid w:val="00006896"/>
    <w:rsid w:val="0000761D"/>
    <w:rsid w:val="00007AF2"/>
    <w:rsid w:val="00007CDC"/>
    <w:rsid w:val="000106F4"/>
    <w:rsid w:val="00010BB8"/>
    <w:rsid w:val="000115FC"/>
    <w:rsid w:val="00011B28"/>
    <w:rsid w:val="00014063"/>
    <w:rsid w:val="00014284"/>
    <w:rsid w:val="0001444D"/>
    <w:rsid w:val="00014E4A"/>
    <w:rsid w:val="000152EB"/>
    <w:rsid w:val="00015D15"/>
    <w:rsid w:val="0002296C"/>
    <w:rsid w:val="00022C34"/>
    <w:rsid w:val="00022C84"/>
    <w:rsid w:val="000235A2"/>
    <w:rsid w:val="000238DD"/>
    <w:rsid w:val="00023E84"/>
    <w:rsid w:val="00024458"/>
    <w:rsid w:val="00024639"/>
    <w:rsid w:val="0002564D"/>
    <w:rsid w:val="00025960"/>
    <w:rsid w:val="00025ACF"/>
    <w:rsid w:val="00025ECA"/>
    <w:rsid w:val="000268D5"/>
    <w:rsid w:val="00027764"/>
    <w:rsid w:val="00031322"/>
    <w:rsid w:val="00031375"/>
    <w:rsid w:val="000320DE"/>
    <w:rsid w:val="000325B8"/>
    <w:rsid w:val="000331BF"/>
    <w:rsid w:val="00034C15"/>
    <w:rsid w:val="00035024"/>
    <w:rsid w:val="00036BA1"/>
    <w:rsid w:val="00036C2F"/>
    <w:rsid w:val="00041563"/>
    <w:rsid w:val="000422E2"/>
    <w:rsid w:val="0004291A"/>
    <w:rsid w:val="00042934"/>
    <w:rsid w:val="00042F22"/>
    <w:rsid w:val="000444EF"/>
    <w:rsid w:val="00044588"/>
    <w:rsid w:val="000452C0"/>
    <w:rsid w:val="000462E6"/>
    <w:rsid w:val="00047B52"/>
    <w:rsid w:val="00050037"/>
    <w:rsid w:val="00050128"/>
    <w:rsid w:val="00050DE9"/>
    <w:rsid w:val="00052A07"/>
    <w:rsid w:val="000534E3"/>
    <w:rsid w:val="000555FF"/>
    <w:rsid w:val="00055675"/>
    <w:rsid w:val="00055F01"/>
    <w:rsid w:val="0005606A"/>
    <w:rsid w:val="00056DC1"/>
    <w:rsid w:val="00057117"/>
    <w:rsid w:val="000576B8"/>
    <w:rsid w:val="000606A8"/>
    <w:rsid w:val="00060BEC"/>
    <w:rsid w:val="000616E7"/>
    <w:rsid w:val="0006222D"/>
    <w:rsid w:val="0006244C"/>
    <w:rsid w:val="0006370F"/>
    <w:rsid w:val="0006487E"/>
    <w:rsid w:val="00064F59"/>
    <w:rsid w:val="00065888"/>
    <w:rsid w:val="00065E1A"/>
    <w:rsid w:val="000665E0"/>
    <w:rsid w:val="000675FE"/>
    <w:rsid w:val="00067C57"/>
    <w:rsid w:val="000717BB"/>
    <w:rsid w:val="00074AAD"/>
    <w:rsid w:val="000750DE"/>
    <w:rsid w:val="0007580C"/>
    <w:rsid w:val="00075BE8"/>
    <w:rsid w:val="000760F7"/>
    <w:rsid w:val="00077DF0"/>
    <w:rsid w:val="00077E5F"/>
    <w:rsid w:val="00077EB8"/>
    <w:rsid w:val="0008036A"/>
    <w:rsid w:val="00081791"/>
    <w:rsid w:val="00081AE6"/>
    <w:rsid w:val="00083C8B"/>
    <w:rsid w:val="00084164"/>
    <w:rsid w:val="000855EB"/>
    <w:rsid w:val="00085B52"/>
    <w:rsid w:val="000865F3"/>
    <w:rsid w:val="000866F2"/>
    <w:rsid w:val="000872A6"/>
    <w:rsid w:val="0009009F"/>
    <w:rsid w:val="00090394"/>
    <w:rsid w:val="00091557"/>
    <w:rsid w:val="000924C1"/>
    <w:rsid w:val="000924F0"/>
    <w:rsid w:val="00092C51"/>
    <w:rsid w:val="00093474"/>
    <w:rsid w:val="0009510F"/>
    <w:rsid w:val="000959D9"/>
    <w:rsid w:val="00097584"/>
    <w:rsid w:val="000A1B7B"/>
    <w:rsid w:val="000A297D"/>
    <w:rsid w:val="000A3651"/>
    <w:rsid w:val="000A368E"/>
    <w:rsid w:val="000A38B8"/>
    <w:rsid w:val="000A39D1"/>
    <w:rsid w:val="000A56F2"/>
    <w:rsid w:val="000B18EB"/>
    <w:rsid w:val="000B2719"/>
    <w:rsid w:val="000B309F"/>
    <w:rsid w:val="000B3A8F"/>
    <w:rsid w:val="000B3F9F"/>
    <w:rsid w:val="000B4AB9"/>
    <w:rsid w:val="000B527E"/>
    <w:rsid w:val="000B58C3"/>
    <w:rsid w:val="000B61E9"/>
    <w:rsid w:val="000B68CF"/>
    <w:rsid w:val="000C003C"/>
    <w:rsid w:val="000C037B"/>
    <w:rsid w:val="000C0388"/>
    <w:rsid w:val="000C165A"/>
    <w:rsid w:val="000C192F"/>
    <w:rsid w:val="000C2E19"/>
    <w:rsid w:val="000C32D0"/>
    <w:rsid w:val="000C66BB"/>
    <w:rsid w:val="000C722F"/>
    <w:rsid w:val="000C7413"/>
    <w:rsid w:val="000C7BBE"/>
    <w:rsid w:val="000D0D07"/>
    <w:rsid w:val="000D1790"/>
    <w:rsid w:val="000D2A29"/>
    <w:rsid w:val="000D3E85"/>
    <w:rsid w:val="000D4797"/>
    <w:rsid w:val="000D48BC"/>
    <w:rsid w:val="000D48CF"/>
    <w:rsid w:val="000D588C"/>
    <w:rsid w:val="000D7D1A"/>
    <w:rsid w:val="000E013F"/>
    <w:rsid w:val="000E0527"/>
    <w:rsid w:val="000E083C"/>
    <w:rsid w:val="000E15B7"/>
    <w:rsid w:val="000E1E92"/>
    <w:rsid w:val="000E227D"/>
    <w:rsid w:val="000E3B4F"/>
    <w:rsid w:val="000E427E"/>
    <w:rsid w:val="000E49E3"/>
    <w:rsid w:val="000F0223"/>
    <w:rsid w:val="000F06D6"/>
    <w:rsid w:val="000F0727"/>
    <w:rsid w:val="000F0C5E"/>
    <w:rsid w:val="000F0EB1"/>
    <w:rsid w:val="000F1106"/>
    <w:rsid w:val="000F225C"/>
    <w:rsid w:val="000F2413"/>
    <w:rsid w:val="000F3BE9"/>
    <w:rsid w:val="000F3F6C"/>
    <w:rsid w:val="000F4E8D"/>
    <w:rsid w:val="000F560B"/>
    <w:rsid w:val="000F66D9"/>
    <w:rsid w:val="000F6D5A"/>
    <w:rsid w:val="000F6DF3"/>
    <w:rsid w:val="001005FF"/>
    <w:rsid w:val="001027F7"/>
    <w:rsid w:val="00104387"/>
    <w:rsid w:val="00104611"/>
    <w:rsid w:val="001062FB"/>
    <w:rsid w:val="001063E6"/>
    <w:rsid w:val="00107359"/>
    <w:rsid w:val="001076F2"/>
    <w:rsid w:val="0011004B"/>
    <w:rsid w:val="00110B19"/>
    <w:rsid w:val="00111544"/>
    <w:rsid w:val="001128C0"/>
    <w:rsid w:val="00113CF4"/>
    <w:rsid w:val="00114988"/>
    <w:rsid w:val="001153EA"/>
    <w:rsid w:val="00115643"/>
    <w:rsid w:val="001163B9"/>
    <w:rsid w:val="00116765"/>
    <w:rsid w:val="00117256"/>
    <w:rsid w:val="00120C5A"/>
    <w:rsid w:val="00120E4E"/>
    <w:rsid w:val="001219F5"/>
    <w:rsid w:val="00121A20"/>
    <w:rsid w:val="0012377F"/>
    <w:rsid w:val="00124314"/>
    <w:rsid w:val="001253C4"/>
    <w:rsid w:val="00126B4A"/>
    <w:rsid w:val="0013219A"/>
    <w:rsid w:val="00132B0A"/>
    <w:rsid w:val="00132FD0"/>
    <w:rsid w:val="001344C0"/>
    <w:rsid w:val="001346FA"/>
    <w:rsid w:val="00134ABD"/>
    <w:rsid w:val="00135252"/>
    <w:rsid w:val="00135AA8"/>
    <w:rsid w:val="0013772B"/>
    <w:rsid w:val="00137AB5"/>
    <w:rsid w:val="00137DE3"/>
    <w:rsid w:val="00137F0B"/>
    <w:rsid w:val="00140759"/>
    <w:rsid w:val="00140A9B"/>
    <w:rsid w:val="00143526"/>
    <w:rsid w:val="00145ECF"/>
    <w:rsid w:val="00146178"/>
    <w:rsid w:val="001514A3"/>
    <w:rsid w:val="00151E23"/>
    <w:rsid w:val="001526A6"/>
    <w:rsid w:val="001526E0"/>
    <w:rsid w:val="00152AC6"/>
    <w:rsid w:val="00153546"/>
    <w:rsid w:val="00153AFD"/>
    <w:rsid w:val="001551B5"/>
    <w:rsid w:val="001556DE"/>
    <w:rsid w:val="00160ED4"/>
    <w:rsid w:val="0016451B"/>
    <w:rsid w:val="00164CA3"/>
    <w:rsid w:val="00165740"/>
    <w:rsid w:val="001659C1"/>
    <w:rsid w:val="00165D89"/>
    <w:rsid w:val="00165F07"/>
    <w:rsid w:val="00166BC3"/>
    <w:rsid w:val="0016793F"/>
    <w:rsid w:val="00167A71"/>
    <w:rsid w:val="0017119B"/>
    <w:rsid w:val="00173A8E"/>
    <w:rsid w:val="00174051"/>
    <w:rsid w:val="0017645D"/>
    <w:rsid w:val="0017685A"/>
    <w:rsid w:val="0018143F"/>
    <w:rsid w:val="00190AC1"/>
    <w:rsid w:val="00192371"/>
    <w:rsid w:val="0019341A"/>
    <w:rsid w:val="00194FA0"/>
    <w:rsid w:val="00197DF9"/>
    <w:rsid w:val="001A08FA"/>
    <w:rsid w:val="001A1987"/>
    <w:rsid w:val="001A2564"/>
    <w:rsid w:val="001A58E9"/>
    <w:rsid w:val="001A6173"/>
    <w:rsid w:val="001A6B40"/>
    <w:rsid w:val="001A6CBA"/>
    <w:rsid w:val="001A6D5E"/>
    <w:rsid w:val="001A7783"/>
    <w:rsid w:val="001B0012"/>
    <w:rsid w:val="001B0D97"/>
    <w:rsid w:val="001B1FBF"/>
    <w:rsid w:val="001B5A5D"/>
    <w:rsid w:val="001B5CEA"/>
    <w:rsid w:val="001C1B34"/>
    <w:rsid w:val="001C1CE5"/>
    <w:rsid w:val="001C24DF"/>
    <w:rsid w:val="001C3D2A"/>
    <w:rsid w:val="001C3EC7"/>
    <w:rsid w:val="001C662A"/>
    <w:rsid w:val="001C6A37"/>
    <w:rsid w:val="001D06CF"/>
    <w:rsid w:val="001D51BA"/>
    <w:rsid w:val="001D6342"/>
    <w:rsid w:val="001D6D53"/>
    <w:rsid w:val="001D7381"/>
    <w:rsid w:val="001D75EA"/>
    <w:rsid w:val="001D798E"/>
    <w:rsid w:val="001D79F8"/>
    <w:rsid w:val="001E00CD"/>
    <w:rsid w:val="001E0F2A"/>
    <w:rsid w:val="001E1213"/>
    <w:rsid w:val="001E1D8D"/>
    <w:rsid w:val="001E325E"/>
    <w:rsid w:val="001E3A0E"/>
    <w:rsid w:val="001E4EE7"/>
    <w:rsid w:val="001E58E2"/>
    <w:rsid w:val="001E5CB1"/>
    <w:rsid w:val="001E640D"/>
    <w:rsid w:val="001E6A74"/>
    <w:rsid w:val="001E75AB"/>
    <w:rsid w:val="001E7AED"/>
    <w:rsid w:val="001F0730"/>
    <w:rsid w:val="001F1F4D"/>
    <w:rsid w:val="001F3916"/>
    <w:rsid w:val="001F474E"/>
    <w:rsid w:val="001F54C5"/>
    <w:rsid w:val="001F662C"/>
    <w:rsid w:val="001F6640"/>
    <w:rsid w:val="001F69B2"/>
    <w:rsid w:val="001F6CAF"/>
    <w:rsid w:val="001F7074"/>
    <w:rsid w:val="00200490"/>
    <w:rsid w:val="00201F3A"/>
    <w:rsid w:val="00203D8F"/>
    <w:rsid w:val="00203DBE"/>
    <w:rsid w:val="00203F96"/>
    <w:rsid w:val="00205581"/>
    <w:rsid w:val="002069B2"/>
    <w:rsid w:val="00207FA3"/>
    <w:rsid w:val="00211801"/>
    <w:rsid w:val="002131EC"/>
    <w:rsid w:val="00214DA8"/>
    <w:rsid w:val="00214EE0"/>
    <w:rsid w:val="002153B6"/>
    <w:rsid w:val="00215423"/>
    <w:rsid w:val="002158FA"/>
    <w:rsid w:val="00216A86"/>
    <w:rsid w:val="00217C09"/>
    <w:rsid w:val="00220600"/>
    <w:rsid w:val="002224DB"/>
    <w:rsid w:val="00222C17"/>
    <w:rsid w:val="00222F76"/>
    <w:rsid w:val="00223FCB"/>
    <w:rsid w:val="002252C3"/>
    <w:rsid w:val="00225320"/>
    <w:rsid w:val="00225393"/>
    <w:rsid w:val="00225C54"/>
    <w:rsid w:val="0022689A"/>
    <w:rsid w:val="00226A87"/>
    <w:rsid w:val="002272F1"/>
    <w:rsid w:val="00230765"/>
    <w:rsid w:val="002313CA"/>
    <w:rsid w:val="002319E4"/>
    <w:rsid w:val="0023342B"/>
    <w:rsid w:val="00234D2F"/>
    <w:rsid w:val="00235632"/>
    <w:rsid w:val="00235872"/>
    <w:rsid w:val="00236707"/>
    <w:rsid w:val="002369A6"/>
    <w:rsid w:val="00236CED"/>
    <w:rsid w:val="0023754B"/>
    <w:rsid w:val="00241559"/>
    <w:rsid w:val="002435B3"/>
    <w:rsid w:val="00243E9E"/>
    <w:rsid w:val="00244D50"/>
    <w:rsid w:val="002458EB"/>
    <w:rsid w:val="00246BFF"/>
    <w:rsid w:val="0024792F"/>
    <w:rsid w:val="002500C8"/>
    <w:rsid w:val="0025095F"/>
    <w:rsid w:val="002523C4"/>
    <w:rsid w:val="0025324D"/>
    <w:rsid w:val="00257543"/>
    <w:rsid w:val="00260B72"/>
    <w:rsid w:val="002617E7"/>
    <w:rsid w:val="00262A76"/>
    <w:rsid w:val="002639AF"/>
    <w:rsid w:val="00264228"/>
    <w:rsid w:val="00264334"/>
    <w:rsid w:val="0026473E"/>
    <w:rsid w:val="002654F1"/>
    <w:rsid w:val="00266214"/>
    <w:rsid w:val="00267C83"/>
    <w:rsid w:val="00267FCA"/>
    <w:rsid w:val="0027106F"/>
    <w:rsid w:val="0027144F"/>
    <w:rsid w:val="00271D68"/>
    <w:rsid w:val="00271F3A"/>
    <w:rsid w:val="00273278"/>
    <w:rsid w:val="002737F4"/>
    <w:rsid w:val="00273AC3"/>
    <w:rsid w:val="002744A5"/>
    <w:rsid w:val="00276AD4"/>
    <w:rsid w:val="002805F5"/>
    <w:rsid w:val="00280751"/>
    <w:rsid w:val="00280D66"/>
    <w:rsid w:val="00281AB7"/>
    <w:rsid w:val="00281EC2"/>
    <w:rsid w:val="0028280A"/>
    <w:rsid w:val="00282D1C"/>
    <w:rsid w:val="00283CA8"/>
    <w:rsid w:val="00284175"/>
    <w:rsid w:val="00284F82"/>
    <w:rsid w:val="00285448"/>
    <w:rsid w:val="00286ACD"/>
    <w:rsid w:val="00287838"/>
    <w:rsid w:val="002907B5"/>
    <w:rsid w:val="00290E5A"/>
    <w:rsid w:val="00291328"/>
    <w:rsid w:val="0029286B"/>
    <w:rsid w:val="002929B1"/>
    <w:rsid w:val="00292EB7"/>
    <w:rsid w:val="00293450"/>
    <w:rsid w:val="002940F5"/>
    <w:rsid w:val="00296227"/>
    <w:rsid w:val="00296F44"/>
    <w:rsid w:val="0029777D"/>
    <w:rsid w:val="00297F6E"/>
    <w:rsid w:val="002A055E"/>
    <w:rsid w:val="002A1D4E"/>
    <w:rsid w:val="002A2869"/>
    <w:rsid w:val="002A3BD7"/>
    <w:rsid w:val="002B24D6"/>
    <w:rsid w:val="002B2651"/>
    <w:rsid w:val="002B4760"/>
    <w:rsid w:val="002B51FA"/>
    <w:rsid w:val="002B5C19"/>
    <w:rsid w:val="002B67FF"/>
    <w:rsid w:val="002B7955"/>
    <w:rsid w:val="002B7F43"/>
    <w:rsid w:val="002C1C5F"/>
    <w:rsid w:val="002C2041"/>
    <w:rsid w:val="002C3362"/>
    <w:rsid w:val="002C3941"/>
    <w:rsid w:val="002C3A62"/>
    <w:rsid w:val="002C41E6"/>
    <w:rsid w:val="002C4AFD"/>
    <w:rsid w:val="002C66B4"/>
    <w:rsid w:val="002C6C25"/>
    <w:rsid w:val="002D071A"/>
    <w:rsid w:val="002D0A73"/>
    <w:rsid w:val="002D136F"/>
    <w:rsid w:val="002D1603"/>
    <w:rsid w:val="002D34B2"/>
    <w:rsid w:val="002D4767"/>
    <w:rsid w:val="002D5AFC"/>
    <w:rsid w:val="002D7637"/>
    <w:rsid w:val="002E030C"/>
    <w:rsid w:val="002E16D2"/>
    <w:rsid w:val="002E17F2"/>
    <w:rsid w:val="002E59C2"/>
    <w:rsid w:val="002E7B14"/>
    <w:rsid w:val="002E7CAE"/>
    <w:rsid w:val="002F1424"/>
    <w:rsid w:val="002F2771"/>
    <w:rsid w:val="002F2EB2"/>
    <w:rsid w:val="002F35E3"/>
    <w:rsid w:val="002F37A9"/>
    <w:rsid w:val="002F44FD"/>
    <w:rsid w:val="00300425"/>
    <w:rsid w:val="003004B3"/>
    <w:rsid w:val="00301CE6"/>
    <w:rsid w:val="0030256B"/>
    <w:rsid w:val="00302938"/>
    <w:rsid w:val="00304FF9"/>
    <w:rsid w:val="0030501F"/>
    <w:rsid w:val="003074BB"/>
    <w:rsid w:val="003076A8"/>
    <w:rsid w:val="00307A7A"/>
    <w:rsid w:val="00307BA1"/>
    <w:rsid w:val="00307FC1"/>
    <w:rsid w:val="0031138D"/>
    <w:rsid w:val="00311702"/>
    <w:rsid w:val="00311E82"/>
    <w:rsid w:val="00312E51"/>
    <w:rsid w:val="00312EFF"/>
    <w:rsid w:val="00313C2E"/>
    <w:rsid w:val="00313FD6"/>
    <w:rsid w:val="003143BD"/>
    <w:rsid w:val="00315FD1"/>
    <w:rsid w:val="0031639B"/>
    <w:rsid w:val="003164BA"/>
    <w:rsid w:val="00316EFE"/>
    <w:rsid w:val="003200DE"/>
    <w:rsid w:val="00320306"/>
    <w:rsid w:val="003203ED"/>
    <w:rsid w:val="00322C9F"/>
    <w:rsid w:val="00324525"/>
    <w:rsid w:val="003246A7"/>
    <w:rsid w:val="00324D23"/>
    <w:rsid w:val="003263CE"/>
    <w:rsid w:val="00327BD7"/>
    <w:rsid w:val="00331167"/>
    <w:rsid w:val="00331751"/>
    <w:rsid w:val="00331E70"/>
    <w:rsid w:val="00332A3F"/>
    <w:rsid w:val="00332BE2"/>
    <w:rsid w:val="00333981"/>
    <w:rsid w:val="00334533"/>
    <w:rsid w:val="00334579"/>
    <w:rsid w:val="00334A23"/>
    <w:rsid w:val="00335858"/>
    <w:rsid w:val="0033662B"/>
    <w:rsid w:val="00336BDA"/>
    <w:rsid w:val="00337F8E"/>
    <w:rsid w:val="00341F16"/>
    <w:rsid w:val="00342BD7"/>
    <w:rsid w:val="00343052"/>
    <w:rsid w:val="00344BE8"/>
    <w:rsid w:val="00344F29"/>
    <w:rsid w:val="00345B3C"/>
    <w:rsid w:val="00345D8E"/>
    <w:rsid w:val="00346B6C"/>
    <w:rsid w:val="00346DB5"/>
    <w:rsid w:val="00347645"/>
    <w:rsid w:val="003477B1"/>
    <w:rsid w:val="003511AC"/>
    <w:rsid w:val="00351648"/>
    <w:rsid w:val="003516DE"/>
    <w:rsid w:val="003516F4"/>
    <w:rsid w:val="00357380"/>
    <w:rsid w:val="003573CF"/>
    <w:rsid w:val="003602D9"/>
    <w:rsid w:val="003604CE"/>
    <w:rsid w:val="0036085A"/>
    <w:rsid w:val="003621ED"/>
    <w:rsid w:val="00362498"/>
    <w:rsid w:val="00363054"/>
    <w:rsid w:val="00363B64"/>
    <w:rsid w:val="00363C30"/>
    <w:rsid w:val="00363D0A"/>
    <w:rsid w:val="00363DC0"/>
    <w:rsid w:val="00366221"/>
    <w:rsid w:val="0036735B"/>
    <w:rsid w:val="00367D09"/>
    <w:rsid w:val="00367D49"/>
    <w:rsid w:val="0037037F"/>
    <w:rsid w:val="00370707"/>
    <w:rsid w:val="00370E47"/>
    <w:rsid w:val="00371AAE"/>
    <w:rsid w:val="00372DAE"/>
    <w:rsid w:val="00372F0B"/>
    <w:rsid w:val="003742AC"/>
    <w:rsid w:val="003745A4"/>
    <w:rsid w:val="0037530C"/>
    <w:rsid w:val="0037557E"/>
    <w:rsid w:val="0037631F"/>
    <w:rsid w:val="00377CE1"/>
    <w:rsid w:val="003803FF"/>
    <w:rsid w:val="00384F7A"/>
    <w:rsid w:val="00385277"/>
    <w:rsid w:val="00385BF0"/>
    <w:rsid w:val="00385E09"/>
    <w:rsid w:val="00387D45"/>
    <w:rsid w:val="00391A71"/>
    <w:rsid w:val="00391B2E"/>
    <w:rsid w:val="003939FF"/>
    <w:rsid w:val="00395C01"/>
    <w:rsid w:val="00397B7D"/>
    <w:rsid w:val="003A0555"/>
    <w:rsid w:val="003A2223"/>
    <w:rsid w:val="003A2520"/>
    <w:rsid w:val="003A2A0F"/>
    <w:rsid w:val="003A45A1"/>
    <w:rsid w:val="003A4883"/>
    <w:rsid w:val="003A5B0A"/>
    <w:rsid w:val="003A6BAC"/>
    <w:rsid w:val="003A7142"/>
    <w:rsid w:val="003A7C7F"/>
    <w:rsid w:val="003A7EF3"/>
    <w:rsid w:val="003B0E03"/>
    <w:rsid w:val="003B159C"/>
    <w:rsid w:val="003B313F"/>
    <w:rsid w:val="003B3227"/>
    <w:rsid w:val="003B369F"/>
    <w:rsid w:val="003B36A3"/>
    <w:rsid w:val="003B3B59"/>
    <w:rsid w:val="003B5385"/>
    <w:rsid w:val="003B6C27"/>
    <w:rsid w:val="003B7CE3"/>
    <w:rsid w:val="003B7FE5"/>
    <w:rsid w:val="003C11C8"/>
    <w:rsid w:val="003C2187"/>
    <w:rsid w:val="003C2702"/>
    <w:rsid w:val="003C2FB8"/>
    <w:rsid w:val="003C429A"/>
    <w:rsid w:val="003C4619"/>
    <w:rsid w:val="003C7806"/>
    <w:rsid w:val="003C78B8"/>
    <w:rsid w:val="003C7AE1"/>
    <w:rsid w:val="003D109F"/>
    <w:rsid w:val="003D21E7"/>
    <w:rsid w:val="003D2478"/>
    <w:rsid w:val="003D3A74"/>
    <w:rsid w:val="003D4DE0"/>
    <w:rsid w:val="003D5854"/>
    <w:rsid w:val="003D5B1F"/>
    <w:rsid w:val="003D5F15"/>
    <w:rsid w:val="003D5F7B"/>
    <w:rsid w:val="003D6C7F"/>
    <w:rsid w:val="003D76AE"/>
    <w:rsid w:val="003D79F6"/>
    <w:rsid w:val="003E0635"/>
    <w:rsid w:val="003E15FA"/>
    <w:rsid w:val="003E28A2"/>
    <w:rsid w:val="003E2B4B"/>
    <w:rsid w:val="003E55E4"/>
    <w:rsid w:val="003E6268"/>
    <w:rsid w:val="003E74E3"/>
    <w:rsid w:val="003F05C7"/>
    <w:rsid w:val="003F182D"/>
    <w:rsid w:val="003F1B05"/>
    <w:rsid w:val="003F2CD4"/>
    <w:rsid w:val="003F5DDF"/>
    <w:rsid w:val="003F6BBE"/>
    <w:rsid w:val="004000E8"/>
    <w:rsid w:val="004004DD"/>
    <w:rsid w:val="00402E2B"/>
    <w:rsid w:val="0040512B"/>
    <w:rsid w:val="00405CA5"/>
    <w:rsid w:val="00407CD3"/>
    <w:rsid w:val="0041001E"/>
    <w:rsid w:val="00410134"/>
    <w:rsid w:val="00410B72"/>
    <w:rsid w:val="00410F18"/>
    <w:rsid w:val="00412155"/>
    <w:rsid w:val="0041263E"/>
    <w:rsid w:val="00412F70"/>
    <w:rsid w:val="00413066"/>
    <w:rsid w:val="0041322B"/>
    <w:rsid w:val="004138A4"/>
    <w:rsid w:val="00413AAC"/>
    <w:rsid w:val="00413C47"/>
    <w:rsid w:val="00414219"/>
    <w:rsid w:val="00421105"/>
    <w:rsid w:val="00421BF2"/>
    <w:rsid w:val="004242F4"/>
    <w:rsid w:val="00427248"/>
    <w:rsid w:val="00432A1D"/>
    <w:rsid w:val="00434208"/>
    <w:rsid w:val="00434480"/>
    <w:rsid w:val="00435A74"/>
    <w:rsid w:val="00436A72"/>
    <w:rsid w:val="00437014"/>
    <w:rsid w:val="004373B6"/>
    <w:rsid w:val="00437447"/>
    <w:rsid w:val="00437BE5"/>
    <w:rsid w:val="00440FA8"/>
    <w:rsid w:val="00441A92"/>
    <w:rsid w:val="00442E40"/>
    <w:rsid w:val="004446E4"/>
    <w:rsid w:val="004449CC"/>
    <w:rsid w:val="00444F56"/>
    <w:rsid w:val="00445209"/>
    <w:rsid w:val="00446488"/>
    <w:rsid w:val="0045076A"/>
    <w:rsid w:val="00450CD3"/>
    <w:rsid w:val="004517AA"/>
    <w:rsid w:val="00451F29"/>
    <w:rsid w:val="004529FD"/>
    <w:rsid w:val="00452CAC"/>
    <w:rsid w:val="00454D4D"/>
    <w:rsid w:val="00454FD7"/>
    <w:rsid w:val="00455778"/>
    <w:rsid w:val="004570BE"/>
    <w:rsid w:val="00457565"/>
    <w:rsid w:val="00457B71"/>
    <w:rsid w:val="004611C5"/>
    <w:rsid w:val="00463092"/>
    <w:rsid w:val="0046383B"/>
    <w:rsid w:val="004669E2"/>
    <w:rsid w:val="00467536"/>
    <w:rsid w:val="00470712"/>
    <w:rsid w:val="00470C31"/>
    <w:rsid w:val="004734D0"/>
    <w:rsid w:val="00474548"/>
    <w:rsid w:val="00474F1D"/>
    <w:rsid w:val="0047556B"/>
    <w:rsid w:val="0047568A"/>
    <w:rsid w:val="00475985"/>
    <w:rsid w:val="0047684B"/>
    <w:rsid w:val="00477768"/>
    <w:rsid w:val="00477F5A"/>
    <w:rsid w:val="00480B25"/>
    <w:rsid w:val="00480C97"/>
    <w:rsid w:val="00480C98"/>
    <w:rsid w:val="00482EDC"/>
    <w:rsid w:val="0048462A"/>
    <w:rsid w:val="00484DAA"/>
    <w:rsid w:val="00485AED"/>
    <w:rsid w:val="00485FE6"/>
    <w:rsid w:val="0049230F"/>
    <w:rsid w:val="00492BC5"/>
    <w:rsid w:val="004964F1"/>
    <w:rsid w:val="004A16BC"/>
    <w:rsid w:val="004A1FDF"/>
    <w:rsid w:val="004A2B94"/>
    <w:rsid w:val="004A3DB7"/>
    <w:rsid w:val="004B211A"/>
    <w:rsid w:val="004B563A"/>
    <w:rsid w:val="004B7C0C"/>
    <w:rsid w:val="004B7CB8"/>
    <w:rsid w:val="004B7E89"/>
    <w:rsid w:val="004C152C"/>
    <w:rsid w:val="004C29C6"/>
    <w:rsid w:val="004C2B9E"/>
    <w:rsid w:val="004C3898"/>
    <w:rsid w:val="004C3EAF"/>
    <w:rsid w:val="004C45E8"/>
    <w:rsid w:val="004C605C"/>
    <w:rsid w:val="004D122D"/>
    <w:rsid w:val="004D36B1"/>
    <w:rsid w:val="004D4297"/>
    <w:rsid w:val="004D7EBD"/>
    <w:rsid w:val="004E126A"/>
    <w:rsid w:val="004E1BEF"/>
    <w:rsid w:val="004E2680"/>
    <w:rsid w:val="004E28F9"/>
    <w:rsid w:val="004E29A3"/>
    <w:rsid w:val="004E462E"/>
    <w:rsid w:val="004E4C4E"/>
    <w:rsid w:val="004E56DC"/>
    <w:rsid w:val="004E5E23"/>
    <w:rsid w:val="004E6E88"/>
    <w:rsid w:val="004E76F4"/>
    <w:rsid w:val="004F0B4E"/>
    <w:rsid w:val="004F0B6C"/>
    <w:rsid w:val="004F13DD"/>
    <w:rsid w:val="004F1F19"/>
    <w:rsid w:val="004F2078"/>
    <w:rsid w:val="004F220B"/>
    <w:rsid w:val="004F3255"/>
    <w:rsid w:val="004F3FBF"/>
    <w:rsid w:val="004F43C7"/>
    <w:rsid w:val="004F4DA3"/>
    <w:rsid w:val="004F56DD"/>
    <w:rsid w:val="004F5EB9"/>
    <w:rsid w:val="004F5EE9"/>
    <w:rsid w:val="004F6A54"/>
    <w:rsid w:val="004F72B4"/>
    <w:rsid w:val="005013AD"/>
    <w:rsid w:val="00502397"/>
    <w:rsid w:val="00503AD6"/>
    <w:rsid w:val="00504A0C"/>
    <w:rsid w:val="00506557"/>
    <w:rsid w:val="0050677A"/>
    <w:rsid w:val="005071D2"/>
    <w:rsid w:val="005108D8"/>
    <w:rsid w:val="005111B1"/>
    <w:rsid w:val="005116F9"/>
    <w:rsid w:val="0051261A"/>
    <w:rsid w:val="00512838"/>
    <w:rsid w:val="00513BE6"/>
    <w:rsid w:val="0051428E"/>
    <w:rsid w:val="00514F10"/>
    <w:rsid w:val="005150A7"/>
    <w:rsid w:val="005153A7"/>
    <w:rsid w:val="00521065"/>
    <w:rsid w:val="005219CF"/>
    <w:rsid w:val="00521E4C"/>
    <w:rsid w:val="00526877"/>
    <w:rsid w:val="00527293"/>
    <w:rsid w:val="005277FF"/>
    <w:rsid w:val="00527ACE"/>
    <w:rsid w:val="00530996"/>
    <w:rsid w:val="005314BB"/>
    <w:rsid w:val="00534B59"/>
    <w:rsid w:val="00534C59"/>
    <w:rsid w:val="00536759"/>
    <w:rsid w:val="00536F1C"/>
    <w:rsid w:val="00537C62"/>
    <w:rsid w:val="0054279A"/>
    <w:rsid w:val="00542840"/>
    <w:rsid w:val="00543AD4"/>
    <w:rsid w:val="005446B9"/>
    <w:rsid w:val="005448A7"/>
    <w:rsid w:val="00544B86"/>
    <w:rsid w:val="00546970"/>
    <w:rsid w:val="00547130"/>
    <w:rsid w:val="00547FCD"/>
    <w:rsid w:val="005513D4"/>
    <w:rsid w:val="00551888"/>
    <w:rsid w:val="00551DDD"/>
    <w:rsid w:val="00554565"/>
    <w:rsid w:val="00554E19"/>
    <w:rsid w:val="00555162"/>
    <w:rsid w:val="0056121F"/>
    <w:rsid w:val="0056135D"/>
    <w:rsid w:val="00563AAC"/>
    <w:rsid w:val="00565D90"/>
    <w:rsid w:val="00566AE8"/>
    <w:rsid w:val="00572505"/>
    <w:rsid w:val="00573646"/>
    <w:rsid w:val="00573A2E"/>
    <w:rsid w:val="005742F9"/>
    <w:rsid w:val="00574316"/>
    <w:rsid w:val="005748B4"/>
    <w:rsid w:val="00574AAD"/>
    <w:rsid w:val="00575828"/>
    <w:rsid w:val="00575EAE"/>
    <w:rsid w:val="005824C8"/>
    <w:rsid w:val="00582809"/>
    <w:rsid w:val="00582AA3"/>
    <w:rsid w:val="00586136"/>
    <w:rsid w:val="0058798C"/>
    <w:rsid w:val="005900FA"/>
    <w:rsid w:val="00590A2A"/>
    <w:rsid w:val="00591549"/>
    <w:rsid w:val="00591611"/>
    <w:rsid w:val="00591B40"/>
    <w:rsid w:val="005935A4"/>
    <w:rsid w:val="0059426D"/>
    <w:rsid w:val="005945E8"/>
    <w:rsid w:val="005948C2"/>
    <w:rsid w:val="00595DA6"/>
    <w:rsid w:val="00595DCA"/>
    <w:rsid w:val="00595F8D"/>
    <w:rsid w:val="0059779B"/>
    <w:rsid w:val="00597994"/>
    <w:rsid w:val="005A209A"/>
    <w:rsid w:val="005A4D57"/>
    <w:rsid w:val="005A504D"/>
    <w:rsid w:val="005A5205"/>
    <w:rsid w:val="005A662D"/>
    <w:rsid w:val="005A69C3"/>
    <w:rsid w:val="005A7DFC"/>
    <w:rsid w:val="005B070F"/>
    <w:rsid w:val="005B09B9"/>
    <w:rsid w:val="005B15A9"/>
    <w:rsid w:val="005B1CCA"/>
    <w:rsid w:val="005B249A"/>
    <w:rsid w:val="005B35D7"/>
    <w:rsid w:val="005B392A"/>
    <w:rsid w:val="005B3AA3"/>
    <w:rsid w:val="005B3E39"/>
    <w:rsid w:val="005B652A"/>
    <w:rsid w:val="005B6F83"/>
    <w:rsid w:val="005B709C"/>
    <w:rsid w:val="005B76C1"/>
    <w:rsid w:val="005C2EB4"/>
    <w:rsid w:val="005C3754"/>
    <w:rsid w:val="005C4188"/>
    <w:rsid w:val="005C5743"/>
    <w:rsid w:val="005C7114"/>
    <w:rsid w:val="005C74FB"/>
    <w:rsid w:val="005D1602"/>
    <w:rsid w:val="005D1B57"/>
    <w:rsid w:val="005D5441"/>
    <w:rsid w:val="005E065C"/>
    <w:rsid w:val="005E1395"/>
    <w:rsid w:val="005E385F"/>
    <w:rsid w:val="005E52B1"/>
    <w:rsid w:val="005E5B81"/>
    <w:rsid w:val="005E744F"/>
    <w:rsid w:val="005F0368"/>
    <w:rsid w:val="005F065E"/>
    <w:rsid w:val="005F2CB1"/>
    <w:rsid w:val="005F2FF2"/>
    <w:rsid w:val="005F313E"/>
    <w:rsid w:val="005F3836"/>
    <w:rsid w:val="005F3FAA"/>
    <w:rsid w:val="005F3FC9"/>
    <w:rsid w:val="005F58D9"/>
    <w:rsid w:val="005F5C8B"/>
    <w:rsid w:val="005F618C"/>
    <w:rsid w:val="005F6664"/>
    <w:rsid w:val="005F684E"/>
    <w:rsid w:val="005F6B8C"/>
    <w:rsid w:val="005F70BD"/>
    <w:rsid w:val="005F7974"/>
    <w:rsid w:val="005F7F24"/>
    <w:rsid w:val="00601CFD"/>
    <w:rsid w:val="0060283C"/>
    <w:rsid w:val="00602A68"/>
    <w:rsid w:val="00602B60"/>
    <w:rsid w:val="00603820"/>
    <w:rsid w:val="00604F14"/>
    <w:rsid w:val="006067AB"/>
    <w:rsid w:val="0061138D"/>
    <w:rsid w:val="00611B83"/>
    <w:rsid w:val="00613257"/>
    <w:rsid w:val="0061349A"/>
    <w:rsid w:val="00613CF5"/>
    <w:rsid w:val="00613CF6"/>
    <w:rsid w:val="00614A94"/>
    <w:rsid w:val="00616761"/>
    <w:rsid w:val="00616B7C"/>
    <w:rsid w:val="00617452"/>
    <w:rsid w:val="00620A71"/>
    <w:rsid w:val="00620D80"/>
    <w:rsid w:val="00621390"/>
    <w:rsid w:val="00622F88"/>
    <w:rsid w:val="006234A6"/>
    <w:rsid w:val="00626D3F"/>
    <w:rsid w:val="00627E3B"/>
    <w:rsid w:val="00630001"/>
    <w:rsid w:val="006311B3"/>
    <w:rsid w:val="0063189D"/>
    <w:rsid w:val="00631A75"/>
    <w:rsid w:val="00631DB9"/>
    <w:rsid w:val="0063284C"/>
    <w:rsid w:val="00634136"/>
    <w:rsid w:val="00634FC8"/>
    <w:rsid w:val="00635077"/>
    <w:rsid w:val="00635FD1"/>
    <w:rsid w:val="00636398"/>
    <w:rsid w:val="006368D3"/>
    <w:rsid w:val="006377EC"/>
    <w:rsid w:val="00640529"/>
    <w:rsid w:val="00641216"/>
    <w:rsid w:val="0064151F"/>
    <w:rsid w:val="00641533"/>
    <w:rsid w:val="0064176B"/>
    <w:rsid w:val="0064180D"/>
    <w:rsid w:val="00641910"/>
    <w:rsid w:val="0064208D"/>
    <w:rsid w:val="00642A80"/>
    <w:rsid w:val="00642DD1"/>
    <w:rsid w:val="00643208"/>
    <w:rsid w:val="00643475"/>
    <w:rsid w:val="0064396A"/>
    <w:rsid w:val="0064624E"/>
    <w:rsid w:val="00647165"/>
    <w:rsid w:val="0065099E"/>
    <w:rsid w:val="00650AB9"/>
    <w:rsid w:val="00651932"/>
    <w:rsid w:val="00652699"/>
    <w:rsid w:val="00652BB4"/>
    <w:rsid w:val="00652E87"/>
    <w:rsid w:val="00653C23"/>
    <w:rsid w:val="00654072"/>
    <w:rsid w:val="006548C6"/>
    <w:rsid w:val="0065501D"/>
    <w:rsid w:val="00655733"/>
    <w:rsid w:val="00655ACD"/>
    <w:rsid w:val="00655AFA"/>
    <w:rsid w:val="00656A92"/>
    <w:rsid w:val="00656DDE"/>
    <w:rsid w:val="00657CEA"/>
    <w:rsid w:val="0066011D"/>
    <w:rsid w:val="006607C0"/>
    <w:rsid w:val="006613A6"/>
    <w:rsid w:val="006627A2"/>
    <w:rsid w:val="006634E6"/>
    <w:rsid w:val="0066461D"/>
    <w:rsid w:val="006649BA"/>
    <w:rsid w:val="006655EE"/>
    <w:rsid w:val="00666636"/>
    <w:rsid w:val="0066679D"/>
    <w:rsid w:val="00666FFE"/>
    <w:rsid w:val="00667EE7"/>
    <w:rsid w:val="00670148"/>
    <w:rsid w:val="00670922"/>
    <w:rsid w:val="00670BE1"/>
    <w:rsid w:val="00671101"/>
    <w:rsid w:val="006718C7"/>
    <w:rsid w:val="0067218F"/>
    <w:rsid w:val="00673E7F"/>
    <w:rsid w:val="006741F2"/>
    <w:rsid w:val="006744CE"/>
    <w:rsid w:val="00674CC3"/>
    <w:rsid w:val="006759A1"/>
    <w:rsid w:val="00675C72"/>
    <w:rsid w:val="006765A7"/>
    <w:rsid w:val="00676F7F"/>
    <w:rsid w:val="006771F9"/>
    <w:rsid w:val="006776D7"/>
    <w:rsid w:val="00681003"/>
    <w:rsid w:val="006813FE"/>
    <w:rsid w:val="006817C9"/>
    <w:rsid w:val="00682216"/>
    <w:rsid w:val="00683ECE"/>
    <w:rsid w:val="00684C87"/>
    <w:rsid w:val="00685080"/>
    <w:rsid w:val="00686402"/>
    <w:rsid w:val="00686806"/>
    <w:rsid w:val="006877E0"/>
    <w:rsid w:val="00693BBC"/>
    <w:rsid w:val="006942C1"/>
    <w:rsid w:val="00694821"/>
    <w:rsid w:val="00695FC2"/>
    <w:rsid w:val="00696949"/>
    <w:rsid w:val="00697052"/>
    <w:rsid w:val="006A0488"/>
    <w:rsid w:val="006A2DD4"/>
    <w:rsid w:val="006A3B38"/>
    <w:rsid w:val="006A46FB"/>
    <w:rsid w:val="006A5E28"/>
    <w:rsid w:val="006A697B"/>
    <w:rsid w:val="006A6D1D"/>
    <w:rsid w:val="006A732A"/>
    <w:rsid w:val="006A7AFF"/>
    <w:rsid w:val="006B07F9"/>
    <w:rsid w:val="006B16D1"/>
    <w:rsid w:val="006B1816"/>
    <w:rsid w:val="006B2099"/>
    <w:rsid w:val="006B34E7"/>
    <w:rsid w:val="006B35F8"/>
    <w:rsid w:val="006B3A22"/>
    <w:rsid w:val="006B50CF"/>
    <w:rsid w:val="006B61FE"/>
    <w:rsid w:val="006B686A"/>
    <w:rsid w:val="006C03B8"/>
    <w:rsid w:val="006C4BBB"/>
    <w:rsid w:val="006C568F"/>
    <w:rsid w:val="006C5EC9"/>
    <w:rsid w:val="006C6059"/>
    <w:rsid w:val="006C6FC0"/>
    <w:rsid w:val="006C7522"/>
    <w:rsid w:val="006C7F4C"/>
    <w:rsid w:val="006D6F08"/>
    <w:rsid w:val="006E0272"/>
    <w:rsid w:val="006E062C"/>
    <w:rsid w:val="006E1263"/>
    <w:rsid w:val="006E1730"/>
    <w:rsid w:val="006E28B7"/>
    <w:rsid w:val="006E3310"/>
    <w:rsid w:val="006E4D0E"/>
    <w:rsid w:val="006E4E39"/>
    <w:rsid w:val="006E5103"/>
    <w:rsid w:val="006E5609"/>
    <w:rsid w:val="006E565E"/>
    <w:rsid w:val="006E673D"/>
    <w:rsid w:val="006E7508"/>
    <w:rsid w:val="006E7B70"/>
    <w:rsid w:val="006E7D3B"/>
    <w:rsid w:val="006E7FA0"/>
    <w:rsid w:val="006F007C"/>
    <w:rsid w:val="006F0360"/>
    <w:rsid w:val="006F1B70"/>
    <w:rsid w:val="006F2FA4"/>
    <w:rsid w:val="006F341D"/>
    <w:rsid w:val="006F3C30"/>
    <w:rsid w:val="006F3CBF"/>
    <w:rsid w:val="006F3CDE"/>
    <w:rsid w:val="006F41EF"/>
    <w:rsid w:val="006F58D4"/>
    <w:rsid w:val="00700696"/>
    <w:rsid w:val="007019BB"/>
    <w:rsid w:val="00701F11"/>
    <w:rsid w:val="007024DF"/>
    <w:rsid w:val="0070346E"/>
    <w:rsid w:val="00704BF2"/>
    <w:rsid w:val="00704EDB"/>
    <w:rsid w:val="00706101"/>
    <w:rsid w:val="00707072"/>
    <w:rsid w:val="00707D61"/>
    <w:rsid w:val="00712287"/>
    <w:rsid w:val="00712772"/>
    <w:rsid w:val="0071330B"/>
    <w:rsid w:val="00713461"/>
    <w:rsid w:val="007148D3"/>
    <w:rsid w:val="00715B9A"/>
    <w:rsid w:val="007169B8"/>
    <w:rsid w:val="007174B8"/>
    <w:rsid w:val="00720068"/>
    <w:rsid w:val="00721EBB"/>
    <w:rsid w:val="00725692"/>
    <w:rsid w:val="007265D0"/>
    <w:rsid w:val="00726CB6"/>
    <w:rsid w:val="00726EA6"/>
    <w:rsid w:val="00727208"/>
    <w:rsid w:val="00727680"/>
    <w:rsid w:val="00727A0E"/>
    <w:rsid w:val="00730249"/>
    <w:rsid w:val="007307CB"/>
    <w:rsid w:val="00733EE8"/>
    <w:rsid w:val="007348B1"/>
    <w:rsid w:val="00735210"/>
    <w:rsid w:val="00735975"/>
    <w:rsid w:val="007362A6"/>
    <w:rsid w:val="007362BD"/>
    <w:rsid w:val="007368EB"/>
    <w:rsid w:val="00736D7D"/>
    <w:rsid w:val="007375E0"/>
    <w:rsid w:val="00737C1A"/>
    <w:rsid w:val="00740AA5"/>
    <w:rsid w:val="00740E58"/>
    <w:rsid w:val="00743033"/>
    <w:rsid w:val="00743C52"/>
    <w:rsid w:val="00744085"/>
    <w:rsid w:val="007445A0"/>
    <w:rsid w:val="0074524B"/>
    <w:rsid w:val="00745447"/>
    <w:rsid w:val="00747D8B"/>
    <w:rsid w:val="00751228"/>
    <w:rsid w:val="007512FB"/>
    <w:rsid w:val="00752524"/>
    <w:rsid w:val="00752D35"/>
    <w:rsid w:val="00753F54"/>
    <w:rsid w:val="00754AB7"/>
    <w:rsid w:val="007558E0"/>
    <w:rsid w:val="007571E1"/>
    <w:rsid w:val="00757260"/>
    <w:rsid w:val="00757507"/>
    <w:rsid w:val="007602E3"/>
    <w:rsid w:val="007604B2"/>
    <w:rsid w:val="00760FEF"/>
    <w:rsid w:val="0076123A"/>
    <w:rsid w:val="007616A1"/>
    <w:rsid w:val="00765281"/>
    <w:rsid w:val="00766323"/>
    <w:rsid w:val="00766BAD"/>
    <w:rsid w:val="0076774D"/>
    <w:rsid w:val="00770B66"/>
    <w:rsid w:val="00771691"/>
    <w:rsid w:val="00774B37"/>
    <w:rsid w:val="00775176"/>
    <w:rsid w:val="007755F2"/>
    <w:rsid w:val="00776971"/>
    <w:rsid w:val="00776C3D"/>
    <w:rsid w:val="00777990"/>
    <w:rsid w:val="00780078"/>
    <w:rsid w:val="00780FFC"/>
    <w:rsid w:val="0078177E"/>
    <w:rsid w:val="00781D52"/>
    <w:rsid w:val="00782045"/>
    <w:rsid w:val="00782236"/>
    <w:rsid w:val="007827FB"/>
    <w:rsid w:val="0078304C"/>
    <w:rsid w:val="00783673"/>
    <w:rsid w:val="007847C3"/>
    <w:rsid w:val="00784E97"/>
    <w:rsid w:val="00785490"/>
    <w:rsid w:val="00785B4B"/>
    <w:rsid w:val="00786597"/>
    <w:rsid w:val="00786B52"/>
    <w:rsid w:val="007902C5"/>
    <w:rsid w:val="00791268"/>
    <w:rsid w:val="007925EA"/>
    <w:rsid w:val="00793CD8"/>
    <w:rsid w:val="00793EA4"/>
    <w:rsid w:val="0079525F"/>
    <w:rsid w:val="00795C92"/>
    <w:rsid w:val="00796231"/>
    <w:rsid w:val="0079676E"/>
    <w:rsid w:val="00797C10"/>
    <w:rsid w:val="00797EDE"/>
    <w:rsid w:val="007A1CB3"/>
    <w:rsid w:val="007A1D7B"/>
    <w:rsid w:val="007A1DDB"/>
    <w:rsid w:val="007A306F"/>
    <w:rsid w:val="007A3ED1"/>
    <w:rsid w:val="007A43A6"/>
    <w:rsid w:val="007A46FC"/>
    <w:rsid w:val="007A4D6D"/>
    <w:rsid w:val="007A58A6"/>
    <w:rsid w:val="007B05E1"/>
    <w:rsid w:val="007B1885"/>
    <w:rsid w:val="007B18FD"/>
    <w:rsid w:val="007B26BF"/>
    <w:rsid w:val="007B3B3F"/>
    <w:rsid w:val="007B3D2D"/>
    <w:rsid w:val="007B50AE"/>
    <w:rsid w:val="007B51DF"/>
    <w:rsid w:val="007B650C"/>
    <w:rsid w:val="007B7A16"/>
    <w:rsid w:val="007C05DD"/>
    <w:rsid w:val="007C236A"/>
    <w:rsid w:val="007C249A"/>
    <w:rsid w:val="007C287A"/>
    <w:rsid w:val="007C3480"/>
    <w:rsid w:val="007C34A9"/>
    <w:rsid w:val="007C3D18"/>
    <w:rsid w:val="007C4665"/>
    <w:rsid w:val="007C60BF"/>
    <w:rsid w:val="007C6A07"/>
    <w:rsid w:val="007C75A1"/>
    <w:rsid w:val="007C77A5"/>
    <w:rsid w:val="007C7D3D"/>
    <w:rsid w:val="007D04E5"/>
    <w:rsid w:val="007D0DD7"/>
    <w:rsid w:val="007D2639"/>
    <w:rsid w:val="007D2DF2"/>
    <w:rsid w:val="007D5901"/>
    <w:rsid w:val="007D5A54"/>
    <w:rsid w:val="007D6126"/>
    <w:rsid w:val="007D7526"/>
    <w:rsid w:val="007E2382"/>
    <w:rsid w:val="007E4610"/>
    <w:rsid w:val="007E4715"/>
    <w:rsid w:val="007E505B"/>
    <w:rsid w:val="007E545E"/>
    <w:rsid w:val="007E5C35"/>
    <w:rsid w:val="007E6D91"/>
    <w:rsid w:val="007E7091"/>
    <w:rsid w:val="007F2D92"/>
    <w:rsid w:val="007F2FBF"/>
    <w:rsid w:val="007F4B27"/>
    <w:rsid w:val="007F5598"/>
    <w:rsid w:val="007F646D"/>
    <w:rsid w:val="007F798D"/>
    <w:rsid w:val="008008B9"/>
    <w:rsid w:val="00801370"/>
    <w:rsid w:val="00803FAE"/>
    <w:rsid w:val="00804082"/>
    <w:rsid w:val="00805BFA"/>
    <w:rsid w:val="0080605F"/>
    <w:rsid w:val="00806382"/>
    <w:rsid w:val="00806C36"/>
    <w:rsid w:val="00807786"/>
    <w:rsid w:val="00811FCB"/>
    <w:rsid w:val="008125B7"/>
    <w:rsid w:val="00812822"/>
    <w:rsid w:val="008128AD"/>
    <w:rsid w:val="00814DC7"/>
    <w:rsid w:val="008158D6"/>
    <w:rsid w:val="00815F44"/>
    <w:rsid w:val="008162B1"/>
    <w:rsid w:val="0081650B"/>
    <w:rsid w:val="00817196"/>
    <w:rsid w:val="008176C5"/>
    <w:rsid w:val="00817835"/>
    <w:rsid w:val="00817C5B"/>
    <w:rsid w:val="00821656"/>
    <w:rsid w:val="00822B30"/>
    <w:rsid w:val="008231EC"/>
    <w:rsid w:val="00823569"/>
    <w:rsid w:val="008235DB"/>
    <w:rsid w:val="00823A08"/>
    <w:rsid w:val="008247C8"/>
    <w:rsid w:val="00824AB4"/>
    <w:rsid w:val="00825009"/>
    <w:rsid w:val="00825C42"/>
    <w:rsid w:val="00825D25"/>
    <w:rsid w:val="008272AD"/>
    <w:rsid w:val="00827599"/>
    <w:rsid w:val="00827D6F"/>
    <w:rsid w:val="0083103F"/>
    <w:rsid w:val="008311CF"/>
    <w:rsid w:val="008311D0"/>
    <w:rsid w:val="00831BF3"/>
    <w:rsid w:val="00834AEB"/>
    <w:rsid w:val="0083558F"/>
    <w:rsid w:val="008370B9"/>
    <w:rsid w:val="008376AC"/>
    <w:rsid w:val="008403B9"/>
    <w:rsid w:val="00840EDA"/>
    <w:rsid w:val="008427FE"/>
    <w:rsid w:val="00844403"/>
    <w:rsid w:val="008444E8"/>
    <w:rsid w:val="00844B6E"/>
    <w:rsid w:val="00844E80"/>
    <w:rsid w:val="0084557D"/>
    <w:rsid w:val="008466DC"/>
    <w:rsid w:val="00846FE7"/>
    <w:rsid w:val="00847223"/>
    <w:rsid w:val="0084766A"/>
    <w:rsid w:val="00847DE1"/>
    <w:rsid w:val="00847E75"/>
    <w:rsid w:val="00850A69"/>
    <w:rsid w:val="00851EB6"/>
    <w:rsid w:val="00853915"/>
    <w:rsid w:val="008548B5"/>
    <w:rsid w:val="00854C60"/>
    <w:rsid w:val="008556B7"/>
    <w:rsid w:val="00855D0D"/>
    <w:rsid w:val="00856911"/>
    <w:rsid w:val="008650F8"/>
    <w:rsid w:val="00865404"/>
    <w:rsid w:val="008654F9"/>
    <w:rsid w:val="008658D5"/>
    <w:rsid w:val="00866666"/>
    <w:rsid w:val="00866855"/>
    <w:rsid w:val="008677FD"/>
    <w:rsid w:val="008706D4"/>
    <w:rsid w:val="00870D84"/>
    <w:rsid w:val="00870F8A"/>
    <w:rsid w:val="008719A4"/>
    <w:rsid w:val="00871D23"/>
    <w:rsid w:val="008726AE"/>
    <w:rsid w:val="00873FCE"/>
    <w:rsid w:val="008742F7"/>
    <w:rsid w:val="00874312"/>
    <w:rsid w:val="0087437C"/>
    <w:rsid w:val="00875CD7"/>
    <w:rsid w:val="00876B4D"/>
    <w:rsid w:val="00877F18"/>
    <w:rsid w:val="0088074F"/>
    <w:rsid w:val="00881A35"/>
    <w:rsid w:val="00881D30"/>
    <w:rsid w:val="00882596"/>
    <w:rsid w:val="00884547"/>
    <w:rsid w:val="00886CE8"/>
    <w:rsid w:val="008909A4"/>
    <w:rsid w:val="00890EE7"/>
    <w:rsid w:val="008917B4"/>
    <w:rsid w:val="008926E9"/>
    <w:rsid w:val="008949AD"/>
    <w:rsid w:val="00894A88"/>
    <w:rsid w:val="00895386"/>
    <w:rsid w:val="00897A76"/>
    <w:rsid w:val="008A1297"/>
    <w:rsid w:val="008A21FF"/>
    <w:rsid w:val="008A2CE2"/>
    <w:rsid w:val="008A2DD7"/>
    <w:rsid w:val="008A30AC"/>
    <w:rsid w:val="008A3C1F"/>
    <w:rsid w:val="008A44B8"/>
    <w:rsid w:val="008A51A8"/>
    <w:rsid w:val="008A54C7"/>
    <w:rsid w:val="008A58CF"/>
    <w:rsid w:val="008A5E79"/>
    <w:rsid w:val="008A6D91"/>
    <w:rsid w:val="008A77D8"/>
    <w:rsid w:val="008B0483"/>
    <w:rsid w:val="008B120C"/>
    <w:rsid w:val="008B3F54"/>
    <w:rsid w:val="008B51A0"/>
    <w:rsid w:val="008B592A"/>
    <w:rsid w:val="008B5B1D"/>
    <w:rsid w:val="008B627F"/>
    <w:rsid w:val="008B7B5C"/>
    <w:rsid w:val="008B7BE4"/>
    <w:rsid w:val="008B7F9C"/>
    <w:rsid w:val="008C0AC3"/>
    <w:rsid w:val="008C0C99"/>
    <w:rsid w:val="008C165F"/>
    <w:rsid w:val="008C2017"/>
    <w:rsid w:val="008C21B0"/>
    <w:rsid w:val="008C4958"/>
    <w:rsid w:val="008C4BAA"/>
    <w:rsid w:val="008C4CC5"/>
    <w:rsid w:val="008C4F83"/>
    <w:rsid w:val="008C5FC4"/>
    <w:rsid w:val="008C6AE8"/>
    <w:rsid w:val="008C7573"/>
    <w:rsid w:val="008D0B24"/>
    <w:rsid w:val="008D17CB"/>
    <w:rsid w:val="008D1FF1"/>
    <w:rsid w:val="008D34F1"/>
    <w:rsid w:val="008D39D8"/>
    <w:rsid w:val="008D4E1D"/>
    <w:rsid w:val="008D5AF5"/>
    <w:rsid w:val="008D5ECA"/>
    <w:rsid w:val="008D6D1A"/>
    <w:rsid w:val="008D7544"/>
    <w:rsid w:val="008E0587"/>
    <w:rsid w:val="008E0927"/>
    <w:rsid w:val="008E1909"/>
    <w:rsid w:val="008E3061"/>
    <w:rsid w:val="008F09B6"/>
    <w:rsid w:val="008F1EAB"/>
    <w:rsid w:val="008F33DC"/>
    <w:rsid w:val="008F477F"/>
    <w:rsid w:val="008F4C15"/>
    <w:rsid w:val="008F4C7C"/>
    <w:rsid w:val="008F59AA"/>
    <w:rsid w:val="008F5F50"/>
    <w:rsid w:val="008F6BBA"/>
    <w:rsid w:val="008F7DEC"/>
    <w:rsid w:val="00900575"/>
    <w:rsid w:val="00902350"/>
    <w:rsid w:val="0090336B"/>
    <w:rsid w:val="009053AA"/>
    <w:rsid w:val="00906939"/>
    <w:rsid w:val="0090762E"/>
    <w:rsid w:val="009078E4"/>
    <w:rsid w:val="00910B7D"/>
    <w:rsid w:val="00911DFB"/>
    <w:rsid w:val="009139D9"/>
    <w:rsid w:val="00914AD8"/>
    <w:rsid w:val="00914ED9"/>
    <w:rsid w:val="00916079"/>
    <w:rsid w:val="00917091"/>
    <w:rsid w:val="00917B90"/>
    <w:rsid w:val="00917CE9"/>
    <w:rsid w:val="00920294"/>
    <w:rsid w:val="00920BF2"/>
    <w:rsid w:val="00922010"/>
    <w:rsid w:val="00923CE5"/>
    <w:rsid w:val="00924F85"/>
    <w:rsid w:val="0092556B"/>
    <w:rsid w:val="00925E95"/>
    <w:rsid w:val="00927685"/>
    <w:rsid w:val="00927823"/>
    <w:rsid w:val="009278EA"/>
    <w:rsid w:val="00930294"/>
    <w:rsid w:val="0093087E"/>
    <w:rsid w:val="00931726"/>
    <w:rsid w:val="00931BD9"/>
    <w:rsid w:val="0093257A"/>
    <w:rsid w:val="00933064"/>
    <w:rsid w:val="00935EFC"/>
    <w:rsid w:val="00935F4F"/>
    <w:rsid w:val="009368F3"/>
    <w:rsid w:val="00936B56"/>
    <w:rsid w:val="00936E2C"/>
    <w:rsid w:val="00940C92"/>
    <w:rsid w:val="00940F7E"/>
    <w:rsid w:val="00941636"/>
    <w:rsid w:val="00941C41"/>
    <w:rsid w:val="00943742"/>
    <w:rsid w:val="00945C05"/>
    <w:rsid w:val="00946945"/>
    <w:rsid w:val="00947713"/>
    <w:rsid w:val="00947B28"/>
    <w:rsid w:val="00950DE7"/>
    <w:rsid w:val="00953920"/>
    <w:rsid w:val="00953D47"/>
    <w:rsid w:val="00955720"/>
    <w:rsid w:val="00956745"/>
    <w:rsid w:val="0095681E"/>
    <w:rsid w:val="009568D2"/>
    <w:rsid w:val="009572D4"/>
    <w:rsid w:val="00957BC2"/>
    <w:rsid w:val="00961921"/>
    <w:rsid w:val="0096217D"/>
    <w:rsid w:val="009632E8"/>
    <w:rsid w:val="0096430A"/>
    <w:rsid w:val="0096554B"/>
    <w:rsid w:val="0096584A"/>
    <w:rsid w:val="00965CE5"/>
    <w:rsid w:val="009701DF"/>
    <w:rsid w:val="00971309"/>
    <w:rsid w:val="00971659"/>
    <w:rsid w:val="00971F08"/>
    <w:rsid w:val="00972776"/>
    <w:rsid w:val="00974C25"/>
    <w:rsid w:val="0097603D"/>
    <w:rsid w:val="00976949"/>
    <w:rsid w:val="00977351"/>
    <w:rsid w:val="00980477"/>
    <w:rsid w:val="0098094C"/>
    <w:rsid w:val="00985253"/>
    <w:rsid w:val="009853B3"/>
    <w:rsid w:val="009876BC"/>
    <w:rsid w:val="00990630"/>
    <w:rsid w:val="00991158"/>
    <w:rsid w:val="00991761"/>
    <w:rsid w:val="00992D55"/>
    <w:rsid w:val="00994BC7"/>
    <w:rsid w:val="00994DCA"/>
    <w:rsid w:val="009960EC"/>
    <w:rsid w:val="00996462"/>
    <w:rsid w:val="009970DD"/>
    <w:rsid w:val="009A0FBA"/>
    <w:rsid w:val="009A1601"/>
    <w:rsid w:val="009A1D04"/>
    <w:rsid w:val="009A44D6"/>
    <w:rsid w:val="009A462D"/>
    <w:rsid w:val="009A4A79"/>
    <w:rsid w:val="009A5096"/>
    <w:rsid w:val="009A5791"/>
    <w:rsid w:val="009A5CBA"/>
    <w:rsid w:val="009A7085"/>
    <w:rsid w:val="009B0C7F"/>
    <w:rsid w:val="009B1F30"/>
    <w:rsid w:val="009B20D5"/>
    <w:rsid w:val="009B2AD0"/>
    <w:rsid w:val="009B3AC2"/>
    <w:rsid w:val="009B4DF4"/>
    <w:rsid w:val="009B564E"/>
    <w:rsid w:val="009B6A01"/>
    <w:rsid w:val="009B6CF6"/>
    <w:rsid w:val="009B7E87"/>
    <w:rsid w:val="009C2029"/>
    <w:rsid w:val="009C29D3"/>
    <w:rsid w:val="009C38E5"/>
    <w:rsid w:val="009C403E"/>
    <w:rsid w:val="009C55FF"/>
    <w:rsid w:val="009D194F"/>
    <w:rsid w:val="009D4FF0"/>
    <w:rsid w:val="009D62AB"/>
    <w:rsid w:val="009D703C"/>
    <w:rsid w:val="009D718F"/>
    <w:rsid w:val="009E068F"/>
    <w:rsid w:val="009E075F"/>
    <w:rsid w:val="009E0B1C"/>
    <w:rsid w:val="009E14E0"/>
    <w:rsid w:val="009E25AC"/>
    <w:rsid w:val="009E35DB"/>
    <w:rsid w:val="009E4143"/>
    <w:rsid w:val="009E47A3"/>
    <w:rsid w:val="009E4CF0"/>
    <w:rsid w:val="009E5022"/>
    <w:rsid w:val="009E5B2C"/>
    <w:rsid w:val="009F08F3"/>
    <w:rsid w:val="009F15B1"/>
    <w:rsid w:val="009F344F"/>
    <w:rsid w:val="009F36D3"/>
    <w:rsid w:val="009F3776"/>
    <w:rsid w:val="009F4CDC"/>
    <w:rsid w:val="009F6BAA"/>
    <w:rsid w:val="009F7281"/>
    <w:rsid w:val="009F738A"/>
    <w:rsid w:val="00A00448"/>
    <w:rsid w:val="00A00CFB"/>
    <w:rsid w:val="00A01072"/>
    <w:rsid w:val="00A01BAE"/>
    <w:rsid w:val="00A0246D"/>
    <w:rsid w:val="00A048A8"/>
    <w:rsid w:val="00A05558"/>
    <w:rsid w:val="00A062B4"/>
    <w:rsid w:val="00A119EF"/>
    <w:rsid w:val="00A12BA0"/>
    <w:rsid w:val="00A13E54"/>
    <w:rsid w:val="00A142B6"/>
    <w:rsid w:val="00A158B5"/>
    <w:rsid w:val="00A17F63"/>
    <w:rsid w:val="00A20876"/>
    <w:rsid w:val="00A2193B"/>
    <w:rsid w:val="00A2305D"/>
    <w:rsid w:val="00A2351A"/>
    <w:rsid w:val="00A2633C"/>
    <w:rsid w:val="00A26443"/>
    <w:rsid w:val="00A264A9"/>
    <w:rsid w:val="00A27650"/>
    <w:rsid w:val="00A27785"/>
    <w:rsid w:val="00A30187"/>
    <w:rsid w:val="00A301A9"/>
    <w:rsid w:val="00A30786"/>
    <w:rsid w:val="00A3448A"/>
    <w:rsid w:val="00A35381"/>
    <w:rsid w:val="00A36297"/>
    <w:rsid w:val="00A40C6E"/>
    <w:rsid w:val="00A41E2B"/>
    <w:rsid w:val="00A42104"/>
    <w:rsid w:val="00A427D4"/>
    <w:rsid w:val="00A4381F"/>
    <w:rsid w:val="00A44C4A"/>
    <w:rsid w:val="00A45AEE"/>
    <w:rsid w:val="00A45B74"/>
    <w:rsid w:val="00A51F0B"/>
    <w:rsid w:val="00A52E1D"/>
    <w:rsid w:val="00A53B6A"/>
    <w:rsid w:val="00A55111"/>
    <w:rsid w:val="00A56E32"/>
    <w:rsid w:val="00A60082"/>
    <w:rsid w:val="00A60BF2"/>
    <w:rsid w:val="00A61499"/>
    <w:rsid w:val="00A6154E"/>
    <w:rsid w:val="00A61D71"/>
    <w:rsid w:val="00A62A77"/>
    <w:rsid w:val="00A63277"/>
    <w:rsid w:val="00A63483"/>
    <w:rsid w:val="00A63A07"/>
    <w:rsid w:val="00A63C78"/>
    <w:rsid w:val="00A657D7"/>
    <w:rsid w:val="00A660AC"/>
    <w:rsid w:val="00A6628E"/>
    <w:rsid w:val="00A66B96"/>
    <w:rsid w:val="00A674A8"/>
    <w:rsid w:val="00A67E6C"/>
    <w:rsid w:val="00A709A3"/>
    <w:rsid w:val="00A70E31"/>
    <w:rsid w:val="00A711E2"/>
    <w:rsid w:val="00A7164E"/>
    <w:rsid w:val="00A71B99"/>
    <w:rsid w:val="00A71C13"/>
    <w:rsid w:val="00A72149"/>
    <w:rsid w:val="00A739D0"/>
    <w:rsid w:val="00A75041"/>
    <w:rsid w:val="00A7547D"/>
    <w:rsid w:val="00A761D4"/>
    <w:rsid w:val="00A76F40"/>
    <w:rsid w:val="00A77EC4"/>
    <w:rsid w:val="00A80B33"/>
    <w:rsid w:val="00A82540"/>
    <w:rsid w:val="00A84335"/>
    <w:rsid w:val="00A843BA"/>
    <w:rsid w:val="00A905B3"/>
    <w:rsid w:val="00A92879"/>
    <w:rsid w:val="00A92DB2"/>
    <w:rsid w:val="00A9442A"/>
    <w:rsid w:val="00A94F5E"/>
    <w:rsid w:val="00A956B7"/>
    <w:rsid w:val="00AA016F"/>
    <w:rsid w:val="00AA1ED6"/>
    <w:rsid w:val="00AA44F7"/>
    <w:rsid w:val="00AA4F31"/>
    <w:rsid w:val="00AA4F82"/>
    <w:rsid w:val="00AA51D6"/>
    <w:rsid w:val="00AA563E"/>
    <w:rsid w:val="00AA592E"/>
    <w:rsid w:val="00AA5B6F"/>
    <w:rsid w:val="00AA7347"/>
    <w:rsid w:val="00AB0BC8"/>
    <w:rsid w:val="00AB11CA"/>
    <w:rsid w:val="00AB14D9"/>
    <w:rsid w:val="00AB1F49"/>
    <w:rsid w:val="00AB3823"/>
    <w:rsid w:val="00AB4078"/>
    <w:rsid w:val="00AB4AB8"/>
    <w:rsid w:val="00AB655E"/>
    <w:rsid w:val="00AB697E"/>
    <w:rsid w:val="00AB6EEC"/>
    <w:rsid w:val="00AC007F"/>
    <w:rsid w:val="00AC193A"/>
    <w:rsid w:val="00AC1CF7"/>
    <w:rsid w:val="00AC2ECD"/>
    <w:rsid w:val="00AC3119"/>
    <w:rsid w:val="00AC44F4"/>
    <w:rsid w:val="00AC49FB"/>
    <w:rsid w:val="00AC5A10"/>
    <w:rsid w:val="00AC6301"/>
    <w:rsid w:val="00AC6DF9"/>
    <w:rsid w:val="00AD0AA3"/>
    <w:rsid w:val="00AD1161"/>
    <w:rsid w:val="00AD2235"/>
    <w:rsid w:val="00AD30FE"/>
    <w:rsid w:val="00AD31C7"/>
    <w:rsid w:val="00AD3F94"/>
    <w:rsid w:val="00AD4A5A"/>
    <w:rsid w:val="00AD76F1"/>
    <w:rsid w:val="00AD7D03"/>
    <w:rsid w:val="00AE1C44"/>
    <w:rsid w:val="00AE27AC"/>
    <w:rsid w:val="00AE2B6C"/>
    <w:rsid w:val="00AE38EE"/>
    <w:rsid w:val="00AE40E0"/>
    <w:rsid w:val="00AE4DBA"/>
    <w:rsid w:val="00AE4F07"/>
    <w:rsid w:val="00AE57A6"/>
    <w:rsid w:val="00AE7202"/>
    <w:rsid w:val="00AF0E5C"/>
    <w:rsid w:val="00AF1047"/>
    <w:rsid w:val="00AF1C5D"/>
    <w:rsid w:val="00AF2185"/>
    <w:rsid w:val="00AF24E7"/>
    <w:rsid w:val="00AF2746"/>
    <w:rsid w:val="00AF42D7"/>
    <w:rsid w:val="00AF5299"/>
    <w:rsid w:val="00AF547F"/>
    <w:rsid w:val="00AF5A71"/>
    <w:rsid w:val="00AF7761"/>
    <w:rsid w:val="00B006FE"/>
    <w:rsid w:val="00B007CB"/>
    <w:rsid w:val="00B021C7"/>
    <w:rsid w:val="00B02AA9"/>
    <w:rsid w:val="00B02FA3"/>
    <w:rsid w:val="00B042E5"/>
    <w:rsid w:val="00B05084"/>
    <w:rsid w:val="00B056F6"/>
    <w:rsid w:val="00B05E00"/>
    <w:rsid w:val="00B062B5"/>
    <w:rsid w:val="00B06840"/>
    <w:rsid w:val="00B076D1"/>
    <w:rsid w:val="00B11C26"/>
    <w:rsid w:val="00B12B44"/>
    <w:rsid w:val="00B15217"/>
    <w:rsid w:val="00B157F9"/>
    <w:rsid w:val="00B16FA8"/>
    <w:rsid w:val="00B20256"/>
    <w:rsid w:val="00B203CF"/>
    <w:rsid w:val="00B20D09"/>
    <w:rsid w:val="00B275B9"/>
    <w:rsid w:val="00B2763F"/>
    <w:rsid w:val="00B277BC"/>
    <w:rsid w:val="00B27AAC"/>
    <w:rsid w:val="00B30929"/>
    <w:rsid w:val="00B3220F"/>
    <w:rsid w:val="00B33528"/>
    <w:rsid w:val="00B34F20"/>
    <w:rsid w:val="00B3579F"/>
    <w:rsid w:val="00B36A1E"/>
    <w:rsid w:val="00B372AA"/>
    <w:rsid w:val="00B379F5"/>
    <w:rsid w:val="00B37A6E"/>
    <w:rsid w:val="00B40153"/>
    <w:rsid w:val="00B40445"/>
    <w:rsid w:val="00B40551"/>
    <w:rsid w:val="00B41888"/>
    <w:rsid w:val="00B42D3A"/>
    <w:rsid w:val="00B42E7A"/>
    <w:rsid w:val="00B44635"/>
    <w:rsid w:val="00B45A52"/>
    <w:rsid w:val="00B45A7C"/>
    <w:rsid w:val="00B45DA3"/>
    <w:rsid w:val="00B45F5B"/>
    <w:rsid w:val="00B46175"/>
    <w:rsid w:val="00B461C2"/>
    <w:rsid w:val="00B467E7"/>
    <w:rsid w:val="00B4725E"/>
    <w:rsid w:val="00B47FB4"/>
    <w:rsid w:val="00B52DC4"/>
    <w:rsid w:val="00B5446C"/>
    <w:rsid w:val="00B54CA6"/>
    <w:rsid w:val="00B54E65"/>
    <w:rsid w:val="00B56D8E"/>
    <w:rsid w:val="00B57849"/>
    <w:rsid w:val="00B62254"/>
    <w:rsid w:val="00B65139"/>
    <w:rsid w:val="00B655EB"/>
    <w:rsid w:val="00B664C7"/>
    <w:rsid w:val="00B6676C"/>
    <w:rsid w:val="00B67EA8"/>
    <w:rsid w:val="00B67F00"/>
    <w:rsid w:val="00B70E45"/>
    <w:rsid w:val="00B71DDB"/>
    <w:rsid w:val="00B7240C"/>
    <w:rsid w:val="00B731C8"/>
    <w:rsid w:val="00B739F6"/>
    <w:rsid w:val="00B7655C"/>
    <w:rsid w:val="00B810C9"/>
    <w:rsid w:val="00B81149"/>
    <w:rsid w:val="00B81A6C"/>
    <w:rsid w:val="00B81A88"/>
    <w:rsid w:val="00B83778"/>
    <w:rsid w:val="00B837D1"/>
    <w:rsid w:val="00B83E9C"/>
    <w:rsid w:val="00B85C33"/>
    <w:rsid w:val="00B85DE5"/>
    <w:rsid w:val="00B86DD0"/>
    <w:rsid w:val="00B90F73"/>
    <w:rsid w:val="00B913E0"/>
    <w:rsid w:val="00B927D1"/>
    <w:rsid w:val="00B93B59"/>
    <w:rsid w:val="00B93B70"/>
    <w:rsid w:val="00B9406A"/>
    <w:rsid w:val="00B944DD"/>
    <w:rsid w:val="00B95D7A"/>
    <w:rsid w:val="00B97541"/>
    <w:rsid w:val="00BA0877"/>
    <w:rsid w:val="00BA0AA6"/>
    <w:rsid w:val="00BA209C"/>
    <w:rsid w:val="00BA2280"/>
    <w:rsid w:val="00BA2A08"/>
    <w:rsid w:val="00BA51BB"/>
    <w:rsid w:val="00BA535B"/>
    <w:rsid w:val="00BA56D2"/>
    <w:rsid w:val="00BA5A1E"/>
    <w:rsid w:val="00BA5B92"/>
    <w:rsid w:val="00BA6E6F"/>
    <w:rsid w:val="00BA76E0"/>
    <w:rsid w:val="00BA7BA8"/>
    <w:rsid w:val="00BB0422"/>
    <w:rsid w:val="00BB2A25"/>
    <w:rsid w:val="00BB30AD"/>
    <w:rsid w:val="00BB368E"/>
    <w:rsid w:val="00BB3AC2"/>
    <w:rsid w:val="00BB51E9"/>
    <w:rsid w:val="00BB51EE"/>
    <w:rsid w:val="00BB6931"/>
    <w:rsid w:val="00BC0FDC"/>
    <w:rsid w:val="00BC3053"/>
    <w:rsid w:val="00BC4D2E"/>
    <w:rsid w:val="00BC513B"/>
    <w:rsid w:val="00BC58A9"/>
    <w:rsid w:val="00BC594C"/>
    <w:rsid w:val="00BC6DFA"/>
    <w:rsid w:val="00BD15F7"/>
    <w:rsid w:val="00BD2650"/>
    <w:rsid w:val="00BD3EFF"/>
    <w:rsid w:val="00BD48AC"/>
    <w:rsid w:val="00BD570E"/>
    <w:rsid w:val="00BD5F1A"/>
    <w:rsid w:val="00BD7582"/>
    <w:rsid w:val="00BE045E"/>
    <w:rsid w:val="00BE1234"/>
    <w:rsid w:val="00BE197C"/>
    <w:rsid w:val="00BE2FA6"/>
    <w:rsid w:val="00BE333F"/>
    <w:rsid w:val="00BE3BBA"/>
    <w:rsid w:val="00BE7406"/>
    <w:rsid w:val="00BE74D0"/>
    <w:rsid w:val="00BE7603"/>
    <w:rsid w:val="00BF1F8E"/>
    <w:rsid w:val="00BF3279"/>
    <w:rsid w:val="00BF4B75"/>
    <w:rsid w:val="00BF7200"/>
    <w:rsid w:val="00BF74C7"/>
    <w:rsid w:val="00BF75D8"/>
    <w:rsid w:val="00C015F1"/>
    <w:rsid w:val="00C01F33"/>
    <w:rsid w:val="00C02CC6"/>
    <w:rsid w:val="00C040F7"/>
    <w:rsid w:val="00C044AB"/>
    <w:rsid w:val="00C05150"/>
    <w:rsid w:val="00C05706"/>
    <w:rsid w:val="00C07284"/>
    <w:rsid w:val="00C07377"/>
    <w:rsid w:val="00C10478"/>
    <w:rsid w:val="00C10EC2"/>
    <w:rsid w:val="00C12107"/>
    <w:rsid w:val="00C13502"/>
    <w:rsid w:val="00C14D4B"/>
    <w:rsid w:val="00C154BB"/>
    <w:rsid w:val="00C160B0"/>
    <w:rsid w:val="00C23501"/>
    <w:rsid w:val="00C26EF4"/>
    <w:rsid w:val="00C279B5"/>
    <w:rsid w:val="00C27C45"/>
    <w:rsid w:val="00C32E56"/>
    <w:rsid w:val="00C340B5"/>
    <w:rsid w:val="00C340F5"/>
    <w:rsid w:val="00C360C1"/>
    <w:rsid w:val="00C3719D"/>
    <w:rsid w:val="00C3772E"/>
    <w:rsid w:val="00C37976"/>
    <w:rsid w:val="00C4040C"/>
    <w:rsid w:val="00C40C3F"/>
    <w:rsid w:val="00C42610"/>
    <w:rsid w:val="00C44273"/>
    <w:rsid w:val="00C44AA4"/>
    <w:rsid w:val="00C45292"/>
    <w:rsid w:val="00C5063A"/>
    <w:rsid w:val="00C54995"/>
    <w:rsid w:val="00C54D41"/>
    <w:rsid w:val="00C5596E"/>
    <w:rsid w:val="00C56708"/>
    <w:rsid w:val="00C57091"/>
    <w:rsid w:val="00C60783"/>
    <w:rsid w:val="00C61694"/>
    <w:rsid w:val="00C6208B"/>
    <w:rsid w:val="00C6219D"/>
    <w:rsid w:val="00C63C32"/>
    <w:rsid w:val="00C63E70"/>
    <w:rsid w:val="00C64672"/>
    <w:rsid w:val="00C65654"/>
    <w:rsid w:val="00C6669A"/>
    <w:rsid w:val="00C66C87"/>
    <w:rsid w:val="00C67CC7"/>
    <w:rsid w:val="00C70697"/>
    <w:rsid w:val="00C72252"/>
    <w:rsid w:val="00C72EF4"/>
    <w:rsid w:val="00C73A84"/>
    <w:rsid w:val="00C73A8C"/>
    <w:rsid w:val="00C75D2F"/>
    <w:rsid w:val="00C76E3C"/>
    <w:rsid w:val="00C7702C"/>
    <w:rsid w:val="00C776B6"/>
    <w:rsid w:val="00C81568"/>
    <w:rsid w:val="00C83297"/>
    <w:rsid w:val="00C837DF"/>
    <w:rsid w:val="00C84D18"/>
    <w:rsid w:val="00C864A8"/>
    <w:rsid w:val="00C9027A"/>
    <w:rsid w:val="00C9068E"/>
    <w:rsid w:val="00C915FE"/>
    <w:rsid w:val="00C91E09"/>
    <w:rsid w:val="00C923B8"/>
    <w:rsid w:val="00C9271E"/>
    <w:rsid w:val="00C9389C"/>
    <w:rsid w:val="00C938F5"/>
    <w:rsid w:val="00C93C4B"/>
    <w:rsid w:val="00C944AB"/>
    <w:rsid w:val="00C95B40"/>
    <w:rsid w:val="00CA0A2C"/>
    <w:rsid w:val="00CA19B2"/>
    <w:rsid w:val="00CA1ED8"/>
    <w:rsid w:val="00CA3E17"/>
    <w:rsid w:val="00CA5739"/>
    <w:rsid w:val="00CA65A6"/>
    <w:rsid w:val="00CA6B2A"/>
    <w:rsid w:val="00CA71EE"/>
    <w:rsid w:val="00CB1374"/>
    <w:rsid w:val="00CB1D34"/>
    <w:rsid w:val="00CB1F63"/>
    <w:rsid w:val="00CB3F5E"/>
    <w:rsid w:val="00CB5BBD"/>
    <w:rsid w:val="00CB5D18"/>
    <w:rsid w:val="00CB5F95"/>
    <w:rsid w:val="00CB6B48"/>
    <w:rsid w:val="00CB7170"/>
    <w:rsid w:val="00CC040E"/>
    <w:rsid w:val="00CC0A5A"/>
    <w:rsid w:val="00CC111F"/>
    <w:rsid w:val="00CC2011"/>
    <w:rsid w:val="00CC3EA0"/>
    <w:rsid w:val="00CC5C08"/>
    <w:rsid w:val="00CC6746"/>
    <w:rsid w:val="00CC73AB"/>
    <w:rsid w:val="00CC7B45"/>
    <w:rsid w:val="00CD1188"/>
    <w:rsid w:val="00CD1BE4"/>
    <w:rsid w:val="00CD23F2"/>
    <w:rsid w:val="00CD2ED1"/>
    <w:rsid w:val="00CD337B"/>
    <w:rsid w:val="00CE286A"/>
    <w:rsid w:val="00CE4660"/>
    <w:rsid w:val="00CE6244"/>
    <w:rsid w:val="00CE7339"/>
    <w:rsid w:val="00CE7561"/>
    <w:rsid w:val="00CE7845"/>
    <w:rsid w:val="00CE7FC5"/>
    <w:rsid w:val="00CF1354"/>
    <w:rsid w:val="00CF2855"/>
    <w:rsid w:val="00CF3120"/>
    <w:rsid w:val="00CF33B0"/>
    <w:rsid w:val="00CF38B0"/>
    <w:rsid w:val="00CF3B1F"/>
    <w:rsid w:val="00CF3BF6"/>
    <w:rsid w:val="00CF5EF5"/>
    <w:rsid w:val="00CF625B"/>
    <w:rsid w:val="00CF6619"/>
    <w:rsid w:val="00CF687E"/>
    <w:rsid w:val="00D00889"/>
    <w:rsid w:val="00D01D7C"/>
    <w:rsid w:val="00D0214D"/>
    <w:rsid w:val="00D0274C"/>
    <w:rsid w:val="00D03280"/>
    <w:rsid w:val="00D0349B"/>
    <w:rsid w:val="00D10230"/>
    <w:rsid w:val="00D10243"/>
    <w:rsid w:val="00D10249"/>
    <w:rsid w:val="00D115C3"/>
    <w:rsid w:val="00D11897"/>
    <w:rsid w:val="00D13135"/>
    <w:rsid w:val="00D13E4E"/>
    <w:rsid w:val="00D15077"/>
    <w:rsid w:val="00D150CA"/>
    <w:rsid w:val="00D15558"/>
    <w:rsid w:val="00D160F2"/>
    <w:rsid w:val="00D16CB7"/>
    <w:rsid w:val="00D202D7"/>
    <w:rsid w:val="00D2096F"/>
    <w:rsid w:val="00D22DC9"/>
    <w:rsid w:val="00D239A7"/>
    <w:rsid w:val="00D23B92"/>
    <w:rsid w:val="00D23C35"/>
    <w:rsid w:val="00D23F47"/>
    <w:rsid w:val="00D2445E"/>
    <w:rsid w:val="00D2499E"/>
    <w:rsid w:val="00D2625E"/>
    <w:rsid w:val="00D321A3"/>
    <w:rsid w:val="00D324C9"/>
    <w:rsid w:val="00D3381E"/>
    <w:rsid w:val="00D33905"/>
    <w:rsid w:val="00D34E9A"/>
    <w:rsid w:val="00D36E71"/>
    <w:rsid w:val="00D37C6B"/>
    <w:rsid w:val="00D37D87"/>
    <w:rsid w:val="00D40104"/>
    <w:rsid w:val="00D40B33"/>
    <w:rsid w:val="00D4291B"/>
    <w:rsid w:val="00D4318F"/>
    <w:rsid w:val="00D438BF"/>
    <w:rsid w:val="00D440F8"/>
    <w:rsid w:val="00D466ED"/>
    <w:rsid w:val="00D4736B"/>
    <w:rsid w:val="00D51E4F"/>
    <w:rsid w:val="00D5333D"/>
    <w:rsid w:val="00D546FF"/>
    <w:rsid w:val="00D55387"/>
    <w:rsid w:val="00D55AD5"/>
    <w:rsid w:val="00D55D04"/>
    <w:rsid w:val="00D56508"/>
    <w:rsid w:val="00D576CA"/>
    <w:rsid w:val="00D60B4E"/>
    <w:rsid w:val="00D612E1"/>
    <w:rsid w:val="00D61AF5"/>
    <w:rsid w:val="00D630A6"/>
    <w:rsid w:val="00D63E32"/>
    <w:rsid w:val="00D652B5"/>
    <w:rsid w:val="00D66155"/>
    <w:rsid w:val="00D676ED"/>
    <w:rsid w:val="00D7037A"/>
    <w:rsid w:val="00D708B0"/>
    <w:rsid w:val="00D709D2"/>
    <w:rsid w:val="00D711B6"/>
    <w:rsid w:val="00D721B3"/>
    <w:rsid w:val="00D7258C"/>
    <w:rsid w:val="00D75E03"/>
    <w:rsid w:val="00D7786F"/>
    <w:rsid w:val="00D77B1D"/>
    <w:rsid w:val="00D8015C"/>
    <w:rsid w:val="00D8021F"/>
    <w:rsid w:val="00D80383"/>
    <w:rsid w:val="00D8201A"/>
    <w:rsid w:val="00D823C6"/>
    <w:rsid w:val="00D82CF3"/>
    <w:rsid w:val="00D85684"/>
    <w:rsid w:val="00D86046"/>
    <w:rsid w:val="00D869FD"/>
    <w:rsid w:val="00D86CA3"/>
    <w:rsid w:val="00D871BB"/>
    <w:rsid w:val="00D871CE"/>
    <w:rsid w:val="00D90AC3"/>
    <w:rsid w:val="00D9196D"/>
    <w:rsid w:val="00D92982"/>
    <w:rsid w:val="00D95EF0"/>
    <w:rsid w:val="00D97B3C"/>
    <w:rsid w:val="00D97F37"/>
    <w:rsid w:val="00DA305E"/>
    <w:rsid w:val="00DA3876"/>
    <w:rsid w:val="00DA3B56"/>
    <w:rsid w:val="00DA52EB"/>
    <w:rsid w:val="00DA5417"/>
    <w:rsid w:val="00DA56E8"/>
    <w:rsid w:val="00DA5EC5"/>
    <w:rsid w:val="00DA67D1"/>
    <w:rsid w:val="00DB377D"/>
    <w:rsid w:val="00DB5FA8"/>
    <w:rsid w:val="00DB7375"/>
    <w:rsid w:val="00DC23FE"/>
    <w:rsid w:val="00DC2D36"/>
    <w:rsid w:val="00DC3C32"/>
    <w:rsid w:val="00DC4B9A"/>
    <w:rsid w:val="00DC53EF"/>
    <w:rsid w:val="00DC5681"/>
    <w:rsid w:val="00DC693D"/>
    <w:rsid w:val="00DD004C"/>
    <w:rsid w:val="00DD16BA"/>
    <w:rsid w:val="00DD5488"/>
    <w:rsid w:val="00DE048B"/>
    <w:rsid w:val="00DE0BDA"/>
    <w:rsid w:val="00DE4C95"/>
    <w:rsid w:val="00DE4F60"/>
    <w:rsid w:val="00DE5608"/>
    <w:rsid w:val="00DE58D0"/>
    <w:rsid w:val="00DE654F"/>
    <w:rsid w:val="00DE7C03"/>
    <w:rsid w:val="00DF0B6E"/>
    <w:rsid w:val="00DF15E0"/>
    <w:rsid w:val="00DF2873"/>
    <w:rsid w:val="00DF37A0"/>
    <w:rsid w:val="00DF59B6"/>
    <w:rsid w:val="00DF6335"/>
    <w:rsid w:val="00DF6B28"/>
    <w:rsid w:val="00DF7C6E"/>
    <w:rsid w:val="00E01A18"/>
    <w:rsid w:val="00E02ADE"/>
    <w:rsid w:val="00E034D5"/>
    <w:rsid w:val="00E03A3D"/>
    <w:rsid w:val="00E04688"/>
    <w:rsid w:val="00E06021"/>
    <w:rsid w:val="00E075BA"/>
    <w:rsid w:val="00E110E7"/>
    <w:rsid w:val="00E11B20"/>
    <w:rsid w:val="00E11B7B"/>
    <w:rsid w:val="00E12EE2"/>
    <w:rsid w:val="00E1310F"/>
    <w:rsid w:val="00E13C99"/>
    <w:rsid w:val="00E15453"/>
    <w:rsid w:val="00E15B3C"/>
    <w:rsid w:val="00E17FA2"/>
    <w:rsid w:val="00E20047"/>
    <w:rsid w:val="00E22330"/>
    <w:rsid w:val="00E2234B"/>
    <w:rsid w:val="00E2284D"/>
    <w:rsid w:val="00E23AFE"/>
    <w:rsid w:val="00E25C39"/>
    <w:rsid w:val="00E27D65"/>
    <w:rsid w:val="00E30B5A"/>
    <w:rsid w:val="00E3123D"/>
    <w:rsid w:val="00E31461"/>
    <w:rsid w:val="00E31D43"/>
    <w:rsid w:val="00E32608"/>
    <w:rsid w:val="00E3459B"/>
    <w:rsid w:val="00E34B6E"/>
    <w:rsid w:val="00E35559"/>
    <w:rsid w:val="00E36A27"/>
    <w:rsid w:val="00E3723A"/>
    <w:rsid w:val="00E37860"/>
    <w:rsid w:val="00E41603"/>
    <w:rsid w:val="00E435A8"/>
    <w:rsid w:val="00E446F1"/>
    <w:rsid w:val="00E451B8"/>
    <w:rsid w:val="00E46364"/>
    <w:rsid w:val="00E46886"/>
    <w:rsid w:val="00E46F80"/>
    <w:rsid w:val="00E47AEF"/>
    <w:rsid w:val="00E50ADF"/>
    <w:rsid w:val="00E50F5D"/>
    <w:rsid w:val="00E5381B"/>
    <w:rsid w:val="00E53B59"/>
    <w:rsid w:val="00E53B75"/>
    <w:rsid w:val="00E53BD9"/>
    <w:rsid w:val="00E54E3B"/>
    <w:rsid w:val="00E57565"/>
    <w:rsid w:val="00E57CF1"/>
    <w:rsid w:val="00E60B12"/>
    <w:rsid w:val="00E62782"/>
    <w:rsid w:val="00E63838"/>
    <w:rsid w:val="00E639F0"/>
    <w:rsid w:val="00E63E11"/>
    <w:rsid w:val="00E64434"/>
    <w:rsid w:val="00E64BB4"/>
    <w:rsid w:val="00E6572C"/>
    <w:rsid w:val="00E67C37"/>
    <w:rsid w:val="00E67C51"/>
    <w:rsid w:val="00E704C0"/>
    <w:rsid w:val="00E7256B"/>
    <w:rsid w:val="00E72AD3"/>
    <w:rsid w:val="00E72EFC"/>
    <w:rsid w:val="00E731B8"/>
    <w:rsid w:val="00E73FEB"/>
    <w:rsid w:val="00E7473E"/>
    <w:rsid w:val="00E750A6"/>
    <w:rsid w:val="00E75300"/>
    <w:rsid w:val="00E758EC"/>
    <w:rsid w:val="00E7651C"/>
    <w:rsid w:val="00E8093C"/>
    <w:rsid w:val="00E8234C"/>
    <w:rsid w:val="00E8354A"/>
    <w:rsid w:val="00E83AA9"/>
    <w:rsid w:val="00E85928"/>
    <w:rsid w:val="00E85FB2"/>
    <w:rsid w:val="00E87822"/>
    <w:rsid w:val="00E90395"/>
    <w:rsid w:val="00E90E49"/>
    <w:rsid w:val="00E90F14"/>
    <w:rsid w:val="00E917F9"/>
    <w:rsid w:val="00E92524"/>
    <w:rsid w:val="00E9291C"/>
    <w:rsid w:val="00E93FFE"/>
    <w:rsid w:val="00E94F8A"/>
    <w:rsid w:val="00E9569A"/>
    <w:rsid w:val="00E9647B"/>
    <w:rsid w:val="00E966DC"/>
    <w:rsid w:val="00E976F2"/>
    <w:rsid w:val="00EA3E3F"/>
    <w:rsid w:val="00EA6F31"/>
    <w:rsid w:val="00EA79FC"/>
    <w:rsid w:val="00EA7A41"/>
    <w:rsid w:val="00EB077B"/>
    <w:rsid w:val="00EB25D0"/>
    <w:rsid w:val="00EB3B4F"/>
    <w:rsid w:val="00EB4E07"/>
    <w:rsid w:val="00EB4EA2"/>
    <w:rsid w:val="00EB5D46"/>
    <w:rsid w:val="00EB6039"/>
    <w:rsid w:val="00EB63A5"/>
    <w:rsid w:val="00EC23AB"/>
    <w:rsid w:val="00EC27C6"/>
    <w:rsid w:val="00EC4207"/>
    <w:rsid w:val="00EC5653"/>
    <w:rsid w:val="00EC5782"/>
    <w:rsid w:val="00EC5DDE"/>
    <w:rsid w:val="00EC5E18"/>
    <w:rsid w:val="00EC6087"/>
    <w:rsid w:val="00EC71CE"/>
    <w:rsid w:val="00EC731A"/>
    <w:rsid w:val="00ED1006"/>
    <w:rsid w:val="00ED2429"/>
    <w:rsid w:val="00ED6A15"/>
    <w:rsid w:val="00EE0CD3"/>
    <w:rsid w:val="00EE2736"/>
    <w:rsid w:val="00EE2DAB"/>
    <w:rsid w:val="00EE3546"/>
    <w:rsid w:val="00EE3928"/>
    <w:rsid w:val="00EE4C77"/>
    <w:rsid w:val="00EE5183"/>
    <w:rsid w:val="00EE59B1"/>
    <w:rsid w:val="00EF0642"/>
    <w:rsid w:val="00EF18FE"/>
    <w:rsid w:val="00EF2E2A"/>
    <w:rsid w:val="00EF5787"/>
    <w:rsid w:val="00EF60D0"/>
    <w:rsid w:val="00EF6691"/>
    <w:rsid w:val="00F007C2"/>
    <w:rsid w:val="00F0253F"/>
    <w:rsid w:val="00F0528D"/>
    <w:rsid w:val="00F05695"/>
    <w:rsid w:val="00F06C67"/>
    <w:rsid w:val="00F06DFD"/>
    <w:rsid w:val="00F070B4"/>
    <w:rsid w:val="00F071D1"/>
    <w:rsid w:val="00F07533"/>
    <w:rsid w:val="00F0758F"/>
    <w:rsid w:val="00F10629"/>
    <w:rsid w:val="00F121CE"/>
    <w:rsid w:val="00F13275"/>
    <w:rsid w:val="00F147EA"/>
    <w:rsid w:val="00F14A01"/>
    <w:rsid w:val="00F15FA5"/>
    <w:rsid w:val="00F20000"/>
    <w:rsid w:val="00F203B3"/>
    <w:rsid w:val="00F209B7"/>
    <w:rsid w:val="00F20AAC"/>
    <w:rsid w:val="00F20B35"/>
    <w:rsid w:val="00F229EE"/>
    <w:rsid w:val="00F2376F"/>
    <w:rsid w:val="00F23C10"/>
    <w:rsid w:val="00F243D8"/>
    <w:rsid w:val="00F25081"/>
    <w:rsid w:val="00F27355"/>
    <w:rsid w:val="00F30828"/>
    <w:rsid w:val="00F30FD6"/>
    <w:rsid w:val="00F313D6"/>
    <w:rsid w:val="00F31CDA"/>
    <w:rsid w:val="00F32FB0"/>
    <w:rsid w:val="00F3341F"/>
    <w:rsid w:val="00F33D1F"/>
    <w:rsid w:val="00F344C6"/>
    <w:rsid w:val="00F34BCB"/>
    <w:rsid w:val="00F34D63"/>
    <w:rsid w:val="00F3685A"/>
    <w:rsid w:val="00F3774D"/>
    <w:rsid w:val="00F40094"/>
    <w:rsid w:val="00F40F0C"/>
    <w:rsid w:val="00F42A00"/>
    <w:rsid w:val="00F42C8D"/>
    <w:rsid w:val="00F433AB"/>
    <w:rsid w:val="00F45394"/>
    <w:rsid w:val="00F45586"/>
    <w:rsid w:val="00F45891"/>
    <w:rsid w:val="00F4638E"/>
    <w:rsid w:val="00F46403"/>
    <w:rsid w:val="00F4766C"/>
    <w:rsid w:val="00F507D1"/>
    <w:rsid w:val="00F50BE6"/>
    <w:rsid w:val="00F50C0D"/>
    <w:rsid w:val="00F5103A"/>
    <w:rsid w:val="00F514E1"/>
    <w:rsid w:val="00F517E4"/>
    <w:rsid w:val="00F519CE"/>
    <w:rsid w:val="00F51ADA"/>
    <w:rsid w:val="00F52BC7"/>
    <w:rsid w:val="00F52C57"/>
    <w:rsid w:val="00F5402F"/>
    <w:rsid w:val="00F5512D"/>
    <w:rsid w:val="00F55FE9"/>
    <w:rsid w:val="00F579AB"/>
    <w:rsid w:val="00F6045E"/>
    <w:rsid w:val="00F607C5"/>
    <w:rsid w:val="00F60926"/>
    <w:rsid w:val="00F60DEA"/>
    <w:rsid w:val="00F614CB"/>
    <w:rsid w:val="00F6302A"/>
    <w:rsid w:val="00F64B18"/>
    <w:rsid w:val="00F64C2B"/>
    <w:rsid w:val="00F651BE"/>
    <w:rsid w:val="00F65235"/>
    <w:rsid w:val="00F67F53"/>
    <w:rsid w:val="00F703BE"/>
    <w:rsid w:val="00F71842"/>
    <w:rsid w:val="00F71F69"/>
    <w:rsid w:val="00F71F95"/>
    <w:rsid w:val="00F72B72"/>
    <w:rsid w:val="00F74BB9"/>
    <w:rsid w:val="00F75582"/>
    <w:rsid w:val="00F76819"/>
    <w:rsid w:val="00F76EFA"/>
    <w:rsid w:val="00F7786D"/>
    <w:rsid w:val="00F804BE"/>
    <w:rsid w:val="00F817CE"/>
    <w:rsid w:val="00F82333"/>
    <w:rsid w:val="00F827C3"/>
    <w:rsid w:val="00F83D4D"/>
    <w:rsid w:val="00F83EFA"/>
    <w:rsid w:val="00F843C0"/>
    <w:rsid w:val="00F8456C"/>
    <w:rsid w:val="00F8480E"/>
    <w:rsid w:val="00F859D8"/>
    <w:rsid w:val="00F861C8"/>
    <w:rsid w:val="00F86709"/>
    <w:rsid w:val="00F868F5"/>
    <w:rsid w:val="00F9056A"/>
    <w:rsid w:val="00F90F8D"/>
    <w:rsid w:val="00F91650"/>
    <w:rsid w:val="00F92782"/>
    <w:rsid w:val="00F93AA9"/>
    <w:rsid w:val="00F96985"/>
    <w:rsid w:val="00F97838"/>
    <w:rsid w:val="00F97EFC"/>
    <w:rsid w:val="00FA0153"/>
    <w:rsid w:val="00FA2BB3"/>
    <w:rsid w:val="00FA41A3"/>
    <w:rsid w:val="00FA7017"/>
    <w:rsid w:val="00FB154C"/>
    <w:rsid w:val="00FB1BFD"/>
    <w:rsid w:val="00FB4C80"/>
    <w:rsid w:val="00FB4EBE"/>
    <w:rsid w:val="00FB53D3"/>
    <w:rsid w:val="00FB618B"/>
    <w:rsid w:val="00FB6A6A"/>
    <w:rsid w:val="00FC171D"/>
    <w:rsid w:val="00FC176E"/>
    <w:rsid w:val="00FC3841"/>
    <w:rsid w:val="00FC508F"/>
    <w:rsid w:val="00FC684C"/>
    <w:rsid w:val="00FC6C98"/>
    <w:rsid w:val="00FC7429"/>
    <w:rsid w:val="00FC7823"/>
    <w:rsid w:val="00FD05CF"/>
    <w:rsid w:val="00FD05FB"/>
    <w:rsid w:val="00FD07F6"/>
    <w:rsid w:val="00FD14F3"/>
    <w:rsid w:val="00FD1D42"/>
    <w:rsid w:val="00FD1EC8"/>
    <w:rsid w:val="00FD3107"/>
    <w:rsid w:val="00FD4008"/>
    <w:rsid w:val="00FD4558"/>
    <w:rsid w:val="00FD4778"/>
    <w:rsid w:val="00FD47ED"/>
    <w:rsid w:val="00FD67A6"/>
    <w:rsid w:val="00FD6DC2"/>
    <w:rsid w:val="00FD74DB"/>
    <w:rsid w:val="00FD7660"/>
    <w:rsid w:val="00FD7DD2"/>
    <w:rsid w:val="00FE0655"/>
    <w:rsid w:val="00FE2365"/>
    <w:rsid w:val="00FE2F6C"/>
    <w:rsid w:val="00FE3A48"/>
    <w:rsid w:val="00FE3AFC"/>
    <w:rsid w:val="00FE4421"/>
    <w:rsid w:val="00FE4C7B"/>
    <w:rsid w:val="00FE5D89"/>
    <w:rsid w:val="00FE7336"/>
    <w:rsid w:val="00FE787C"/>
    <w:rsid w:val="00FE7D70"/>
    <w:rsid w:val="00FF04BC"/>
    <w:rsid w:val="00FF0D75"/>
    <w:rsid w:val="00FF0DFF"/>
    <w:rsid w:val="00FF102C"/>
    <w:rsid w:val="00FF12B2"/>
    <w:rsid w:val="00FF175D"/>
    <w:rsid w:val="00FF45A5"/>
    <w:rsid w:val="00FF472E"/>
    <w:rsid w:val="00FF4B3A"/>
    <w:rsid w:val="00FF535A"/>
    <w:rsid w:val="00FF5C91"/>
    <w:rsid w:val="00FF73BA"/>
    <w:rsid w:val="00FF7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252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8C16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8C165F"/>
    <w:pPr>
      <w:numPr>
        <w:ilvl w:val="1"/>
      </w:numPr>
      <w:pBdr>
        <w:top w:val="none" w:sz="0" w:space="0" w:color="auto"/>
      </w:pBdr>
      <w:spacing w:before="180"/>
      <w:outlineLvl w:val="1"/>
    </w:pPr>
    <w:rPr>
      <w:sz w:val="32"/>
      <w:szCs w:val="32"/>
    </w:rPr>
  </w:style>
  <w:style w:type="paragraph" w:styleId="3">
    <w:name w:val="heading 3"/>
    <w:basedOn w:val="2"/>
    <w:next w:val="a0"/>
    <w:qFormat/>
    <w:rsid w:val="008C165F"/>
    <w:pPr>
      <w:numPr>
        <w:ilvl w:val="2"/>
      </w:numPr>
      <w:spacing w:before="120"/>
      <w:outlineLvl w:val="2"/>
    </w:pPr>
    <w:rPr>
      <w:sz w:val="28"/>
      <w:szCs w:val="28"/>
    </w:rPr>
  </w:style>
  <w:style w:type="paragraph" w:styleId="4">
    <w:name w:val="heading 4"/>
    <w:basedOn w:val="3"/>
    <w:next w:val="a0"/>
    <w:qFormat/>
    <w:rsid w:val="008C165F"/>
    <w:pPr>
      <w:numPr>
        <w:ilvl w:val="3"/>
      </w:numPr>
      <w:outlineLvl w:val="3"/>
    </w:pPr>
    <w:rPr>
      <w:sz w:val="24"/>
      <w:szCs w:val="24"/>
    </w:rPr>
  </w:style>
  <w:style w:type="paragraph" w:styleId="5">
    <w:name w:val="heading 5"/>
    <w:basedOn w:val="4"/>
    <w:next w:val="a0"/>
    <w:qFormat/>
    <w:rsid w:val="008C165F"/>
    <w:pPr>
      <w:numPr>
        <w:ilvl w:val="4"/>
      </w:numPr>
      <w:outlineLvl w:val="4"/>
    </w:pPr>
    <w:rPr>
      <w:sz w:val="22"/>
      <w:szCs w:val="22"/>
    </w:rPr>
  </w:style>
  <w:style w:type="paragraph" w:styleId="6">
    <w:name w:val="heading 6"/>
    <w:basedOn w:val="a0"/>
    <w:next w:val="a0"/>
    <w:qFormat/>
    <w:rsid w:val="008C165F"/>
    <w:pPr>
      <w:keepNext/>
      <w:keepLines/>
      <w:numPr>
        <w:ilvl w:val="5"/>
        <w:numId w:val="1"/>
      </w:numPr>
      <w:spacing w:before="120"/>
      <w:outlineLvl w:val="5"/>
    </w:pPr>
    <w:rPr>
      <w:rFonts w:cs="Arial"/>
    </w:rPr>
  </w:style>
  <w:style w:type="paragraph" w:styleId="7">
    <w:name w:val="heading 7"/>
    <w:basedOn w:val="a0"/>
    <w:next w:val="a0"/>
    <w:qFormat/>
    <w:rsid w:val="008C165F"/>
    <w:pPr>
      <w:keepNext/>
      <w:keepLines/>
      <w:numPr>
        <w:ilvl w:val="6"/>
        <w:numId w:val="1"/>
      </w:numPr>
      <w:spacing w:before="120"/>
      <w:outlineLvl w:val="6"/>
    </w:pPr>
    <w:rPr>
      <w:rFonts w:cs="Arial"/>
    </w:rPr>
  </w:style>
  <w:style w:type="paragraph" w:styleId="8">
    <w:name w:val="heading 8"/>
    <w:basedOn w:val="7"/>
    <w:next w:val="a0"/>
    <w:qFormat/>
    <w:rsid w:val="008C165F"/>
    <w:pPr>
      <w:numPr>
        <w:ilvl w:val="7"/>
      </w:numPr>
      <w:outlineLvl w:val="7"/>
    </w:pPr>
  </w:style>
  <w:style w:type="paragraph" w:styleId="9">
    <w:name w:val="heading 9"/>
    <w:basedOn w:val="8"/>
    <w:next w:val="a0"/>
    <w:qFormat/>
    <w:rsid w:val="008C165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8C165F"/>
    <w:pPr>
      <w:spacing w:before="180"/>
      <w:ind w:left="2693" w:hanging="2693"/>
    </w:pPr>
    <w:rPr>
      <w:b/>
      <w:bCs/>
    </w:rPr>
  </w:style>
  <w:style w:type="paragraph" w:styleId="11">
    <w:name w:val="toc 1"/>
    <w:semiHidden/>
    <w:rsid w:val="008C16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8C165F"/>
    <w:pPr>
      <w:keepNext/>
      <w:keepLines/>
      <w:spacing w:before="180"/>
      <w:jc w:val="center"/>
    </w:pPr>
  </w:style>
  <w:style w:type="paragraph" w:styleId="a4">
    <w:name w:val="caption"/>
    <w:basedOn w:val="a0"/>
    <w:next w:val="a0"/>
    <w:qFormat/>
    <w:rsid w:val="008C165F"/>
    <w:pPr>
      <w:spacing w:after="240"/>
      <w:jc w:val="center"/>
    </w:pPr>
    <w:rPr>
      <w:b/>
      <w:bCs/>
    </w:rPr>
  </w:style>
  <w:style w:type="paragraph" w:styleId="51">
    <w:name w:val="toc 5"/>
    <w:basedOn w:val="41"/>
    <w:semiHidden/>
    <w:rsid w:val="008C165F"/>
    <w:pPr>
      <w:ind w:left="1701" w:hanging="1701"/>
    </w:pPr>
  </w:style>
  <w:style w:type="paragraph" w:styleId="41">
    <w:name w:val="toc 4"/>
    <w:basedOn w:val="31"/>
    <w:semiHidden/>
    <w:rsid w:val="008C165F"/>
    <w:pPr>
      <w:ind w:left="1418" w:hanging="1418"/>
    </w:pPr>
  </w:style>
  <w:style w:type="paragraph" w:styleId="31">
    <w:name w:val="toc 3"/>
    <w:basedOn w:val="21"/>
    <w:semiHidden/>
    <w:rsid w:val="008C165F"/>
    <w:pPr>
      <w:ind w:left="1134" w:hanging="1134"/>
    </w:pPr>
  </w:style>
  <w:style w:type="paragraph" w:styleId="21">
    <w:name w:val="toc 2"/>
    <w:basedOn w:val="11"/>
    <w:semiHidden/>
    <w:rsid w:val="008C165F"/>
    <w:pPr>
      <w:keepNext w:val="0"/>
      <w:spacing w:before="0"/>
      <w:ind w:left="851" w:hanging="851"/>
    </w:pPr>
    <w:rPr>
      <w:sz w:val="20"/>
      <w:szCs w:val="20"/>
    </w:rPr>
  </w:style>
  <w:style w:type="paragraph" w:styleId="22">
    <w:name w:val="index 2"/>
    <w:basedOn w:val="12"/>
    <w:semiHidden/>
    <w:rsid w:val="008C165F"/>
    <w:pPr>
      <w:ind w:left="284"/>
    </w:pPr>
  </w:style>
  <w:style w:type="paragraph" w:styleId="12">
    <w:name w:val="index 1"/>
    <w:basedOn w:val="a0"/>
    <w:semiHidden/>
    <w:rsid w:val="008C165F"/>
    <w:pPr>
      <w:keepLines/>
      <w:spacing w:after="0"/>
    </w:pPr>
  </w:style>
  <w:style w:type="paragraph" w:styleId="a5">
    <w:name w:val="Document Map"/>
    <w:basedOn w:val="a0"/>
    <w:semiHidden/>
    <w:rsid w:val="008C165F"/>
    <w:pPr>
      <w:shd w:val="clear" w:color="auto" w:fill="000080"/>
    </w:pPr>
    <w:rPr>
      <w:rFonts w:ascii="Tahoma" w:hAnsi="Tahoma" w:cs="Tahoma"/>
    </w:rPr>
  </w:style>
  <w:style w:type="paragraph" w:styleId="23">
    <w:name w:val="List Number 2"/>
    <w:basedOn w:val="a6"/>
    <w:rsid w:val="008C165F"/>
    <w:pPr>
      <w:ind w:left="851"/>
    </w:pPr>
  </w:style>
  <w:style w:type="paragraph" w:styleId="a6">
    <w:name w:val="List Number"/>
    <w:basedOn w:val="a7"/>
    <w:rsid w:val="008C165F"/>
  </w:style>
  <w:style w:type="paragraph" w:styleId="a7">
    <w:name w:val="List"/>
    <w:basedOn w:val="a0"/>
    <w:rsid w:val="008C165F"/>
    <w:pPr>
      <w:ind w:left="568" w:hanging="284"/>
    </w:pPr>
  </w:style>
  <w:style w:type="paragraph" w:styleId="a8">
    <w:name w:val="header"/>
    <w:rsid w:val="008C165F"/>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8C165F"/>
    <w:rPr>
      <w:b/>
      <w:bCs/>
      <w:position w:val="6"/>
      <w:sz w:val="16"/>
      <w:szCs w:val="16"/>
    </w:rPr>
  </w:style>
  <w:style w:type="paragraph" w:styleId="aa">
    <w:name w:val="footnote text"/>
    <w:basedOn w:val="a0"/>
    <w:semiHidden/>
    <w:rsid w:val="008C165F"/>
    <w:pPr>
      <w:keepLines/>
      <w:spacing w:after="0"/>
      <w:ind w:left="454" w:hanging="454"/>
    </w:pPr>
    <w:rPr>
      <w:sz w:val="16"/>
      <w:szCs w:val="16"/>
    </w:rPr>
  </w:style>
  <w:style w:type="paragraph" w:customStyle="1" w:styleId="3GPPHeader">
    <w:name w:val="3GPP_Header"/>
    <w:basedOn w:val="a0"/>
    <w:link w:val="3GPPHeaderChar"/>
    <w:rsid w:val="008C165F"/>
    <w:pPr>
      <w:tabs>
        <w:tab w:val="left" w:pos="1701"/>
        <w:tab w:val="right" w:pos="9639"/>
      </w:tabs>
      <w:spacing w:after="240"/>
    </w:pPr>
    <w:rPr>
      <w:b/>
      <w:sz w:val="24"/>
    </w:rPr>
  </w:style>
  <w:style w:type="paragraph" w:styleId="90">
    <w:name w:val="toc 9"/>
    <w:basedOn w:val="80"/>
    <w:semiHidden/>
    <w:rsid w:val="008C165F"/>
    <w:pPr>
      <w:ind w:left="1418" w:hanging="1418"/>
    </w:pPr>
  </w:style>
  <w:style w:type="paragraph" w:styleId="60">
    <w:name w:val="toc 6"/>
    <w:basedOn w:val="51"/>
    <w:next w:val="a0"/>
    <w:semiHidden/>
    <w:rsid w:val="008C165F"/>
    <w:pPr>
      <w:ind w:left="1985" w:hanging="1985"/>
    </w:pPr>
  </w:style>
  <w:style w:type="paragraph" w:styleId="70">
    <w:name w:val="toc 7"/>
    <w:basedOn w:val="60"/>
    <w:next w:val="a0"/>
    <w:semiHidden/>
    <w:rsid w:val="008C165F"/>
    <w:pPr>
      <w:ind w:left="2268" w:hanging="2268"/>
    </w:pPr>
  </w:style>
  <w:style w:type="paragraph" w:styleId="20">
    <w:name w:val="List Bullet 2"/>
    <w:basedOn w:val="a"/>
    <w:rsid w:val="008C165F"/>
    <w:pPr>
      <w:numPr>
        <w:numId w:val="5"/>
      </w:numPr>
    </w:pPr>
  </w:style>
  <w:style w:type="paragraph" w:styleId="a">
    <w:name w:val="List Bullet"/>
    <w:basedOn w:val="ab"/>
    <w:rsid w:val="008C165F"/>
    <w:pPr>
      <w:numPr>
        <w:numId w:val="4"/>
      </w:numPr>
    </w:pPr>
  </w:style>
  <w:style w:type="paragraph" w:styleId="30">
    <w:name w:val="List Bullet 3"/>
    <w:basedOn w:val="20"/>
    <w:rsid w:val="008C165F"/>
    <w:pPr>
      <w:numPr>
        <w:numId w:val="6"/>
      </w:numPr>
    </w:pPr>
  </w:style>
  <w:style w:type="paragraph" w:customStyle="1" w:styleId="EQ">
    <w:name w:val="EQ"/>
    <w:basedOn w:val="a0"/>
    <w:next w:val="a0"/>
    <w:rsid w:val="008C165F"/>
    <w:pPr>
      <w:keepLines/>
      <w:tabs>
        <w:tab w:val="center" w:pos="4536"/>
        <w:tab w:val="right" w:pos="9072"/>
      </w:tabs>
      <w:spacing w:after="180"/>
      <w:jc w:val="left"/>
    </w:pPr>
    <w:rPr>
      <w:noProof/>
      <w:lang w:eastAsia="en-US"/>
    </w:rPr>
  </w:style>
  <w:style w:type="paragraph" w:styleId="24">
    <w:name w:val="List 2"/>
    <w:basedOn w:val="a7"/>
    <w:rsid w:val="008C165F"/>
    <w:pPr>
      <w:ind w:left="851"/>
    </w:pPr>
  </w:style>
  <w:style w:type="paragraph" w:styleId="32">
    <w:name w:val="List 3"/>
    <w:basedOn w:val="24"/>
    <w:rsid w:val="008C165F"/>
    <w:pPr>
      <w:ind w:left="1135"/>
    </w:pPr>
  </w:style>
  <w:style w:type="paragraph" w:styleId="42">
    <w:name w:val="List 4"/>
    <w:basedOn w:val="32"/>
    <w:rsid w:val="008C165F"/>
    <w:pPr>
      <w:ind w:left="1418"/>
    </w:pPr>
  </w:style>
  <w:style w:type="paragraph" w:styleId="52">
    <w:name w:val="List 5"/>
    <w:basedOn w:val="42"/>
    <w:rsid w:val="008C165F"/>
    <w:pPr>
      <w:ind w:left="1702"/>
    </w:pPr>
  </w:style>
  <w:style w:type="paragraph" w:customStyle="1" w:styleId="EditorsNote">
    <w:name w:val="Editor's Note"/>
    <w:basedOn w:val="a0"/>
    <w:rsid w:val="008C165F"/>
    <w:pPr>
      <w:keepLines/>
      <w:spacing w:after="180"/>
      <w:ind w:left="1135" w:hanging="851"/>
      <w:jc w:val="left"/>
    </w:pPr>
    <w:rPr>
      <w:color w:val="FF0000"/>
      <w:lang w:eastAsia="en-US"/>
    </w:rPr>
  </w:style>
  <w:style w:type="paragraph" w:styleId="40">
    <w:name w:val="List Bullet 4"/>
    <w:basedOn w:val="30"/>
    <w:rsid w:val="008C165F"/>
    <w:pPr>
      <w:numPr>
        <w:numId w:val="7"/>
      </w:numPr>
    </w:pPr>
  </w:style>
  <w:style w:type="paragraph" w:styleId="50">
    <w:name w:val="List Bullet 5"/>
    <w:basedOn w:val="40"/>
    <w:rsid w:val="008C165F"/>
    <w:pPr>
      <w:numPr>
        <w:numId w:val="3"/>
      </w:numPr>
    </w:pPr>
  </w:style>
  <w:style w:type="paragraph" w:styleId="ac">
    <w:name w:val="footer"/>
    <w:basedOn w:val="a8"/>
    <w:semiHidden/>
    <w:rsid w:val="008C165F"/>
    <w:pPr>
      <w:jc w:val="center"/>
    </w:pPr>
    <w:rPr>
      <w:i/>
      <w:iCs/>
    </w:rPr>
  </w:style>
  <w:style w:type="paragraph" w:customStyle="1" w:styleId="Reference">
    <w:name w:val="Reference"/>
    <w:basedOn w:val="a0"/>
    <w:rsid w:val="008C165F"/>
    <w:pPr>
      <w:numPr>
        <w:numId w:val="2"/>
      </w:numPr>
    </w:pPr>
  </w:style>
  <w:style w:type="paragraph" w:styleId="ad">
    <w:name w:val="Balloon Text"/>
    <w:basedOn w:val="a0"/>
    <w:semiHidden/>
    <w:rsid w:val="008C165F"/>
    <w:rPr>
      <w:rFonts w:ascii="Tahoma" w:hAnsi="Tahoma" w:cs="Tahoma"/>
      <w:sz w:val="16"/>
      <w:szCs w:val="16"/>
    </w:rPr>
  </w:style>
  <w:style w:type="character" w:styleId="ae">
    <w:name w:val="page number"/>
    <w:basedOn w:val="a1"/>
    <w:semiHidden/>
    <w:rsid w:val="008C165F"/>
  </w:style>
  <w:style w:type="paragraph" w:styleId="ab">
    <w:name w:val="Body Text"/>
    <w:basedOn w:val="a0"/>
    <w:link w:val="af"/>
    <w:rsid w:val="008C165F"/>
  </w:style>
  <w:style w:type="character" w:styleId="af0">
    <w:name w:val="Hyperlink"/>
    <w:rsid w:val="008C165F"/>
    <w:rPr>
      <w:color w:val="0000FF"/>
      <w:u w:val="single"/>
    </w:rPr>
  </w:style>
  <w:style w:type="character" w:styleId="FollowedHyperlink">
    <w:name w:val="FollowedHyperlink"/>
    <w:aliases w:val="访问过的超链接"/>
    <w:semiHidden/>
    <w:rsid w:val="008C165F"/>
    <w:rPr>
      <w:color w:val="FF0000"/>
      <w:u w:val="single"/>
    </w:rPr>
  </w:style>
  <w:style w:type="character" w:styleId="af1">
    <w:name w:val="annotation reference"/>
    <w:semiHidden/>
    <w:rsid w:val="008C165F"/>
    <w:rPr>
      <w:sz w:val="16"/>
      <w:szCs w:val="16"/>
    </w:rPr>
  </w:style>
  <w:style w:type="paragraph" w:styleId="af2">
    <w:name w:val="annotation text"/>
    <w:basedOn w:val="a0"/>
    <w:semiHidden/>
    <w:rsid w:val="008C165F"/>
  </w:style>
  <w:style w:type="paragraph" w:styleId="af3">
    <w:name w:val="annotation subject"/>
    <w:basedOn w:val="af2"/>
    <w:next w:val="af2"/>
    <w:semiHidden/>
    <w:rsid w:val="008C165F"/>
    <w:rPr>
      <w:b/>
      <w:bCs/>
    </w:rPr>
  </w:style>
  <w:style w:type="character" w:customStyle="1" w:styleId="10">
    <w:name w:val="标题 1字符"/>
    <w:link w:val="1"/>
    <w:rsid w:val="008C165F"/>
    <w:rPr>
      <w:rFonts w:ascii="Arial" w:hAnsi="Arial" w:cs="Arial"/>
      <w:sz w:val="36"/>
      <w:szCs w:val="36"/>
      <w:lang w:val="en-GB"/>
    </w:rPr>
  </w:style>
  <w:style w:type="paragraph" w:customStyle="1" w:styleId="B1">
    <w:name w:val="B1"/>
    <w:basedOn w:val="a7"/>
    <w:link w:val="B1Char"/>
    <w:rsid w:val="008C165F"/>
    <w:pPr>
      <w:spacing w:after="180"/>
      <w:jc w:val="left"/>
    </w:pPr>
    <w:rPr>
      <w:lang w:eastAsia="en-US"/>
    </w:rPr>
  </w:style>
  <w:style w:type="paragraph" w:customStyle="1" w:styleId="B2">
    <w:name w:val="B2"/>
    <w:basedOn w:val="24"/>
    <w:rsid w:val="008C165F"/>
    <w:pPr>
      <w:spacing w:after="180"/>
      <w:jc w:val="left"/>
    </w:pPr>
    <w:rPr>
      <w:lang w:eastAsia="en-US"/>
    </w:rPr>
  </w:style>
  <w:style w:type="paragraph" w:customStyle="1" w:styleId="B3">
    <w:name w:val="B3"/>
    <w:basedOn w:val="32"/>
    <w:rsid w:val="008C165F"/>
    <w:pPr>
      <w:spacing w:after="180"/>
      <w:jc w:val="left"/>
    </w:pPr>
    <w:rPr>
      <w:lang w:eastAsia="en-US"/>
    </w:rPr>
  </w:style>
  <w:style w:type="paragraph" w:customStyle="1" w:styleId="B4">
    <w:name w:val="B4"/>
    <w:basedOn w:val="42"/>
    <w:rsid w:val="008C165F"/>
    <w:pPr>
      <w:spacing w:after="180"/>
      <w:jc w:val="left"/>
    </w:pPr>
    <w:rPr>
      <w:lang w:eastAsia="en-US"/>
    </w:rPr>
  </w:style>
  <w:style w:type="paragraph" w:customStyle="1" w:styleId="Proposal">
    <w:name w:val="Proposal"/>
    <w:basedOn w:val="a0"/>
    <w:rsid w:val="001556DE"/>
    <w:pPr>
      <w:numPr>
        <w:ilvl w:val="1"/>
        <w:numId w:val="8"/>
      </w:numPr>
    </w:pPr>
    <w:rPr>
      <w:b/>
      <w:bCs/>
      <w:sz w:val="22"/>
      <w:lang w:val="en-US"/>
    </w:rPr>
  </w:style>
  <w:style w:type="character" w:customStyle="1" w:styleId="af">
    <w:name w:val="正文文本字符"/>
    <w:link w:val="ab"/>
    <w:rsid w:val="008C165F"/>
    <w:rPr>
      <w:rFonts w:ascii="Arial" w:hAnsi="Arial"/>
      <w:lang w:val="en-GB" w:eastAsia="zh-CN" w:bidi="ar-SA"/>
    </w:rPr>
  </w:style>
  <w:style w:type="paragraph" w:customStyle="1" w:styleId="B5">
    <w:name w:val="B5"/>
    <w:basedOn w:val="52"/>
    <w:rsid w:val="008C165F"/>
    <w:pPr>
      <w:spacing w:after="180"/>
      <w:jc w:val="left"/>
    </w:pPr>
    <w:rPr>
      <w:lang w:eastAsia="en-US"/>
    </w:rPr>
  </w:style>
  <w:style w:type="paragraph" w:customStyle="1" w:styleId="EX">
    <w:name w:val="EX"/>
    <w:basedOn w:val="a0"/>
    <w:rsid w:val="008C165F"/>
    <w:pPr>
      <w:keepLines/>
      <w:spacing w:after="180"/>
      <w:ind w:left="1702" w:hanging="1418"/>
      <w:jc w:val="left"/>
    </w:pPr>
    <w:rPr>
      <w:lang w:eastAsia="en-US"/>
    </w:rPr>
  </w:style>
  <w:style w:type="paragraph" w:customStyle="1" w:styleId="EW">
    <w:name w:val="EW"/>
    <w:basedOn w:val="EX"/>
    <w:rsid w:val="008C165F"/>
    <w:pPr>
      <w:spacing w:after="0"/>
    </w:pPr>
  </w:style>
  <w:style w:type="paragraph" w:customStyle="1" w:styleId="TAL">
    <w:name w:val="TAL"/>
    <w:basedOn w:val="a0"/>
    <w:link w:val="TALCar"/>
    <w:rsid w:val="008C165F"/>
    <w:pPr>
      <w:keepNext/>
      <w:keepLines/>
      <w:spacing w:after="0"/>
      <w:jc w:val="left"/>
    </w:pPr>
    <w:rPr>
      <w:sz w:val="18"/>
      <w:lang w:eastAsia="en-US"/>
    </w:rPr>
  </w:style>
  <w:style w:type="paragraph" w:customStyle="1" w:styleId="TAC">
    <w:name w:val="TAC"/>
    <w:basedOn w:val="TAL"/>
    <w:rsid w:val="008C165F"/>
    <w:pPr>
      <w:jc w:val="center"/>
    </w:pPr>
  </w:style>
  <w:style w:type="paragraph" w:customStyle="1" w:styleId="TAH">
    <w:name w:val="TAH"/>
    <w:basedOn w:val="TAC"/>
    <w:rsid w:val="008C165F"/>
    <w:rPr>
      <w:b/>
    </w:rPr>
  </w:style>
  <w:style w:type="paragraph" w:customStyle="1" w:styleId="TAN">
    <w:name w:val="TAN"/>
    <w:basedOn w:val="TAL"/>
    <w:rsid w:val="008C165F"/>
    <w:pPr>
      <w:ind w:left="851" w:hanging="851"/>
    </w:pPr>
  </w:style>
  <w:style w:type="paragraph" w:customStyle="1" w:styleId="TAR">
    <w:name w:val="TAR"/>
    <w:basedOn w:val="TAL"/>
    <w:rsid w:val="008C165F"/>
    <w:pPr>
      <w:jc w:val="right"/>
    </w:pPr>
  </w:style>
  <w:style w:type="paragraph" w:customStyle="1" w:styleId="TH">
    <w:name w:val="TH"/>
    <w:basedOn w:val="a0"/>
    <w:link w:val="THChar"/>
    <w:rsid w:val="008C165F"/>
    <w:pPr>
      <w:keepNext/>
      <w:keepLines/>
      <w:spacing w:before="60" w:after="180"/>
      <w:jc w:val="center"/>
    </w:pPr>
    <w:rPr>
      <w:b/>
      <w:lang w:eastAsia="en-US"/>
    </w:rPr>
  </w:style>
  <w:style w:type="paragraph" w:customStyle="1" w:styleId="TF">
    <w:name w:val="TF"/>
    <w:basedOn w:val="TH"/>
    <w:link w:val="TFChar"/>
    <w:rsid w:val="008C165F"/>
    <w:pPr>
      <w:keepNext w:val="0"/>
      <w:spacing w:before="0" w:after="240"/>
    </w:pPr>
  </w:style>
  <w:style w:type="paragraph" w:customStyle="1" w:styleId="TT">
    <w:name w:val="TT"/>
    <w:basedOn w:val="1"/>
    <w:next w:val="a0"/>
    <w:rsid w:val="008C165F"/>
    <w:pPr>
      <w:numPr>
        <w:numId w:val="0"/>
      </w:numPr>
      <w:ind w:left="1134" w:hanging="1134"/>
      <w:outlineLvl w:val="9"/>
    </w:pPr>
    <w:rPr>
      <w:rFonts w:cs="Times New Roman"/>
      <w:szCs w:val="20"/>
      <w:lang w:eastAsia="en-US"/>
    </w:rPr>
  </w:style>
  <w:style w:type="paragraph" w:customStyle="1" w:styleId="ZA">
    <w:name w:val="ZA"/>
    <w:rsid w:val="008C1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1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165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C16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C165F"/>
  </w:style>
  <w:style w:type="paragraph" w:customStyle="1" w:styleId="ZH">
    <w:name w:val="ZH"/>
    <w:rsid w:val="008C165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C16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C165F"/>
    <w:pPr>
      <w:framePr w:hRule="auto" w:wrap="notBeside" w:y="852"/>
    </w:pPr>
    <w:rPr>
      <w:i w:val="0"/>
      <w:sz w:val="40"/>
    </w:rPr>
  </w:style>
  <w:style w:type="paragraph" w:customStyle="1" w:styleId="ZU">
    <w:name w:val="ZU"/>
    <w:rsid w:val="008C1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165F"/>
    <w:pPr>
      <w:framePr w:wrap="notBeside" w:y="16161"/>
    </w:pPr>
  </w:style>
  <w:style w:type="paragraph" w:customStyle="1" w:styleId="FP">
    <w:name w:val="FP"/>
    <w:basedOn w:val="a0"/>
    <w:rsid w:val="008C165F"/>
    <w:pPr>
      <w:spacing w:after="0"/>
      <w:jc w:val="left"/>
    </w:pPr>
    <w:rPr>
      <w:lang w:eastAsia="en-US"/>
    </w:rPr>
  </w:style>
  <w:style w:type="paragraph" w:styleId="af4">
    <w:name w:val="Normal (Web)"/>
    <w:basedOn w:val="a0"/>
    <w:uiPriority w:val="99"/>
    <w:rsid w:val="00844403"/>
    <w:rPr>
      <w:rFonts w:ascii="Times New Roman" w:hAnsi="Times New Roman"/>
      <w:sz w:val="24"/>
      <w:szCs w:val="24"/>
    </w:rPr>
  </w:style>
  <w:style w:type="paragraph" w:styleId="af5">
    <w:name w:val="table of figures"/>
    <w:basedOn w:val="a0"/>
    <w:next w:val="a0"/>
    <w:semiHidden/>
    <w:rsid w:val="008C165F"/>
    <w:pPr>
      <w:ind w:left="1418" w:hanging="1418"/>
      <w:jc w:val="left"/>
    </w:pPr>
    <w:rPr>
      <w:b/>
    </w:rPr>
  </w:style>
  <w:style w:type="table" w:styleId="af6">
    <w:name w:val="Table Grid"/>
    <w:basedOn w:val="a2"/>
    <w:rsid w:val="0033116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3004B3"/>
    <w:rPr>
      <w:rFonts w:ascii="Arial" w:hAnsi="Arial"/>
      <w:lang w:val="en-GB" w:eastAsia="en-US" w:bidi="ar-SA"/>
    </w:rPr>
  </w:style>
  <w:style w:type="paragraph" w:customStyle="1" w:styleId="Comments">
    <w:name w:val="Comments"/>
    <w:basedOn w:val="a0"/>
    <w:link w:val="CommentsChar"/>
    <w:qFormat/>
    <w:rsid w:val="00A843BA"/>
    <w:pPr>
      <w:overflowPunct/>
      <w:autoSpaceDE/>
      <w:autoSpaceDN/>
      <w:adjustRightInd/>
      <w:spacing w:after="0"/>
      <w:jc w:val="left"/>
      <w:textAlignment w:val="auto"/>
    </w:pPr>
    <w:rPr>
      <w:rFonts w:eastAsia="MS Mincho"/>
      <w:i/>
      <w:sz w:val="16"/>
      <w:szCs w:val="24"/>
      <w:lang w:eastAsia="en-GB"/>
    </w:rPr>
  </w:style>
  <w:style w:type="character" w:customStyle="1" w:styleId="CommentsChar">
    <w:name w:val="Comments Char"/>
    <w:link w:val="Comments"/>
    <w:rsid w:val="00A843BA"/>
    <w:rPr>
      <w:rFonts w:ascii="Arial" w:eastAsia="MS Mincho" w:hAnsi="Arial"/>
      <w:i/>
      <w:sz w:val="16"/>
      <w:szCs w:val="24"/>
      <w:lang w:val="en-GB" w:eastAsia="en-GB" w:bidi="ar-SA"/>
    </w:rPr>
  </w:style>
  <w:style w:type="paragraph" w:customStyle="1" w:styleId="Doc-text2">
    <w:name w:val="Doc-text2"/>
    <w:basedOn w:val="a0"/>
    <w:link w:val="Doc-text2Char"/>
    <w:qFormat/>
    <w:rsid w:val="00BA20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A209C"/>
    <w:rPr>
      <w:rFonts w:ascii="Arial" w:eastAsia="MS Mincho" w:hAnsi="Arial"/>
      <w:szCs w:val="24"/>
      <w:lang w:val="en-GB" w:eastAsia="en-GB" w:bidi="ar-SA"/>
    </w:rPr>
  </w:style>
  <w:style w:type="character" w:customStyle="1" w:styleId="THChar">
    <w:name w:val="TH Char"/>
    <w:link w:val="TH"/>
    <w:locked/>
    <w:rsid w:val="00925E95"/>
    <w:rPr>
      <w:rFonts w:ascii="Arial" w:eastAsia="宋体" w:hAnsi="Arial"/>
      <w:b/>
      <w:lang w:val="en-GB" w:eastAsia="en-US" w:bidi="ar-SA"/>
    </w:rPr>
  </w:style>
  <w:style w:type="character" w:customStyle="1" w:styleId="TFChar">
    <w:name w:val="TF Char"/>
    <w:link w:val="TF"/>
    <w:locked/>
    <w:rsid w:val="00925E95"/>
    <w:rPr>
      <w:rFonts w:ascii="Arial" w:eastAsia="宋体" w:hAnsi="Arial"/>
      <w:b/>
      <w:lang w:val="en-GB" w:eastAsia="en-US" w:bidi="ar-SA"/>
    </w:rPr>
  </w:style>
  <w:style w:type="paragraph" w:styleId="af7">
    <w:name w:val="Title"/>
    <w:basedOn w:val="a0"/>
    <w:qFormat/>
    <w:rsid w:val="00FF04BC"/>
    <w:pPr>
      <w:spacing w:before="240" w:after="60"/>
      <w:jc w:val="center"/>
      <w:outlineLvl w:val="0"/>
    </w:pPr>
    <w:rPr>
      <w:rFonts w:cs="Arial"/>
      <w:b/>
      <w:bCs/>
      <w:sz w:val="32"/>
      <w:szCs w:val="32"/>
    </w:rPr>
  </w:style>
  <w:style w:type="paragraph" w:customStyle="1" w:styleId="2-21">
    <w:name w:val="中等深浅列表 2 - 强调文字颜色 21"/>
    <w:hidden/>
    <w:uiPriority w:val="99"/>
    <w:semiHidden/>
    <w:rsid w:val="00165D89"/>
    <w:rPr>
      <w:rFonts w:ascii="Arial" w:hAnsi="Arial"/>
      <w:lang w:val="en-GB"/>
    </w:rPr>
  </w:style>
  <w:style w:type="character" w:customStyle="1" w:styleId="3GPPHeaderChar">
    <w:name w:val="3GPP_Header Char"/>
    <w:link w:val="3GPPHeader"/>
    <w:rsid w:val="003E28A2"/>
    <w:rPr>
      <w:rFonts w:ascii="Arial" w:eastAsia="宋体" w:hAnsi="Arial"/>
      <w:b/>
      <w:sz w:val="24"/>
      <w:lang w:val="en-GB" w:eastAsia="zh-CN" w:bidi="ar-SA"/>
    </w:rPr>
  </w:style>
  <w:style w:type="paragraph" w:customStyle="1" w:styleId="Listenabsatz">
    <w:name w:val="Listenabsatz"/>
    <w:basedOn w:val="a0"/>
    <w:qFormat/>
    <w:rsid w:val="00327BD7"/>
    <w:pPr>
      <w:overflowPunct/>
      <w:autoSpaceDE/>
      <w:autoSpaceDN/>
      <w:adjustRightInd/>
      <w:spacing w:after="0"/>
      <w:ind w:left="720"/>
      <w:jc w:val="left"/>
      <w:textAlignment w:val="auto"/>
    </w:pPr>
    <w:rPr>
      <w:rFonts w:ascii="MS PGothic" w:eastAsia="MS PGothic" w:hAnsi="MS PGothic" w:cs="MS PGothic"/>
      <w:sz w:val="24"/>
      <w:szCs w:val="24"/>
      <w:lang w:val="de-DE" w:eastAsia="ja-JP"/>
    </w:rPr>
  </w:style>
  <w:style w:type="character" w:customStyle="1" w:styleId="TALCar">
    <w:name w:val="TAL Car"/>
    <w:link w:val="TAL"/>
    <w:rsid w:val="00344F29"/>
    <w:rPr>
      <w:rFonts w:ascii="Arial" w:hAnsi="Arial"/>
      <w:sz w:val="18"/>
      <w:lang w:val="en-GB" w:eastAsia="en-US"/>
    </w:rPr>
  </w:style>
  <w:style w:type="paragraph" w:customStyle="1" w:styleId="CharCharCarCarCharCharCarCarCharCharCarCarCharCharCarCar">
    <w:name w:val="(文字) (文字) Char Char Car Car Char Char Car Car Char Char Car Car Char Char Car Car"/>
    <w:semiHidden/>
    <w:rsid w:val="00DC5681"/>
    <w:pPr>
      <w:keepNext/>
      <w:numPr>
        <w:numId w:val="9"/>
      </w:numPr>
      <w:autoSpaceDE w:val="0"/>
      <w:autoSpaceDN w:val="0"/>
      <w:adjustRightInd w:val="0"/>
      <w:spacing w:before="60" w:after="60"/>
      <w:jc w:val="both"/>
    </w:pPr>
    <w:rPr>
      <w:rFonts w:ascii="Arial" w:hAnsi="Arial" w:cs="Arial"/>
      <w:color w:val="0000FF"/>
      <w:kern w:val="2"/>
    </w:rPr>
  </w:style>
  <w:style w:type="paragraph" w:styleId="af8">
    <w:name w:val="List Paragraph"/>
    <w:basedOn w:val="a0"/>
    <w:uiPriority w:val="34"/>
    <w:qFormat/>
    <w:rsid w:val="00866855"/>
    <w:pPr>
      <w:widowControl w:val="0"/>
      <w:overflowPunct/>
      <w:autoSpaceDE/>
      <w:autoSpaceDN/>
      <w:adjustRightInd/>
      <w:spacing w:after="0"/>
      <w:ind w:firstLineChars="200" w:firstLine="420"/>
      <w:textAlignment w:val="auto"/>
    </w:pPr>
    <w:rPr>
      <w:rFonts w:ascii="Calibri" w:hAnsi="Calibri"/>
      <w:kern w:val="2"/>
      <w:sz w:val="21"/>
      <w:szCs w:val="2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252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8C16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8C165F"/>
    <w:pPr>
      <w:numPr>
        <w:ilvl w:val="1"/>
      </w:numPr>
      <w:pBdr>
        <w:top w:val="none" w:sz="0" w:space="0" w:color="auto"/>
      </w:pBdr>
      <w:spacing w:before="180"/>
      <w:outlineLvl w:val="1"/>
    </w:pPr>
    <w:rPr>
      <w:sz w:val="32"/>
      <w:szCs w:val="32"/>
    </w:rPr>
  </w:style>
  <w:style w:type="paragraph" w:styleId="3">
    <w:name w:val="heading 3"/>
    <w:basedOn w:val="2"/>
    <w:next w:val="a0"/>
    <w:qFormat/>
    <w:rsid w:val="008C165F"/>
    <w:pPr>
      <w:numPr>
        <w:ilvl w:val="2"/>
      </w:numPr>
      <w:spacing w:before="120"/>
      <w:outlineLvl w:val="2"/>
    </w:pPr>
    <w:rPr>
      <w:sz w:val="28"/>
      <w:szCs w:val="28"/>
    </w:rPr>
  </w:style>
  <w:style w:type="paragraph" w:styleId="4">
    <w:name w:val="heading 4"/>
    <w:basedOn w:val="3"/>
    <w:next w:val="a0"/>
    <w:qFormat/>
    <w:rsid w:val="008C165F"/>
    <w:pPr>
      <w:numPr>
        <w:ilvl w:val="3"/>
      </w:numPr>
      <w:outlineLvl w:val="3"/>
    </w:pPr>
    <w:rPr>
      <w:sz w:val="24"/>
      <w:szCs w:val="24"/>
    </w:rPr>
  </w:style>
  <w:style w:type="paragraph" w:styleId="5">
    <w:name w:val="heading 5"/>
    <w:basedOn w:val="4"/>
    <w:next w:val="a0"/>
    <w:qFormat/>
    <w:rsid w:val="008C165F"/>
    <w:pPr>
      <w:numPr>
        <w:ilvl w:val="4"/>
      </w:numPr>
      <w:outlineLvl w:val="4"/>
    </w:pPr>
    <w:rPr>
      <w:sz w:val="22"/>
      <w:szCs w:val="22"/>
    </w:rPr>
  </w:style>
  <w:style w:type="paragraph" w:styleId="6">
    <w:name w:val="heading 6"/>
    <w:basedOn w:val="a0"/>
    <w:next w:val="a0"/>
    <w:qFormat/>
    <w:rsid w:val="008C165F"/>
    <w:pPr>
      <w:keepNext/>
      <w:keepLines/>
      <w:numPr>
        <w:ilvl w:val="5"/>
        <w:numId w:val="1"/>
      </w:numPr>
      <w:spacing w:before="120"/>
      <w:outlineLvl w:val="5"/>
    </w:pPr>
    <w:rPr>
      <w:rFonts w:cs="Arial"/>
    </w:rPr>
  </w:style>
  <w:style w:type="paragraph" w:styleId="7">
    <w:name w:val="heading 7"/>
    <w:basedOn w:val="a0"/>
    <w:next w:val="a0"/>
    <w:qFormat/>
    <w:rsid w:val="008C165F"/>
    <w:pPr>
      <w:keepNext/>
      <w:keepLines/>
      <w:numPr>
        <w:ilvl w:val="6"/>
        <w:numId w:val="1"/>
      </w:numPr>
      <w:spacing w:before="120"/>
      <w:outlineLvl w:val="6"/>
    </w:pPr>
    <w:rPr>
      <w:rFonts w:cs="Arial"/>
    </w:rPr>
  </w:style>
  <w:style w:type="paragraph" w:styleId="8">
    <w:name w:val="heading 8"/>
    <w:basedOn w:val="7"/>
    <w:next w:val="a0"/>
    <w:qFormat/>
    <w:rsid w:val="008C165F"/>
    <w:pPr>
      <w:numPr>
        <w:ilvl w:val="7"/>
      </w:numPr>
      <w:outlineLvl w:val="7"/>
    </w:pPr>
  </w:style>
  <w:style w:type="paragraph" w:styleId="9">
    <w:name w:val="heading 9"/>
    <w:basedOn w:val="8"/>
    <w:next w:val="a0"/>
    <w:qFormat/>
    <w:rsid w:val="008C165F"/>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8C165F"/>
    <w:pPr>
      <w:spacing w:before="180"/>
      <w:ind w:left="2693" w:hanging="2693"/>
    </w:pPr>
    <w:rPr>
      <w:b/>
      <w:bCs/>
    </w:rPr>
  </w:style>
  <w:style w:type="paragraph" w:styleId="11">
    <w:name w:val="toc 1"/>
    <w:semiHidden/>
    <w:rsid w:val="008C16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8C165F"/>
    <w:pPr>
      <w:keepNext/>
      <w:keepLines/>
      <w:spacing w:before="180"/>
      <w:jc w:val="center"/>
    </w:pPr>
  </w:style>
  <w:style w:type="paragraph" w:styleId="a4">
    <w:name w:val="caption"/>
    <w:basedOn w:val="a0"/>
    <w:next w:val="a0"/>
    <w:qFormat/>
    <w:rsid w:val="008C165F"/>
    <w:pPr>
      <w:spacing w:after="240"/>
      <w:jc w:val="center"/>
    </w:pPr>
    <w:rPr>
      <w:b/>
      <w:bCs/>
    </w:rPr>
  </w:style>
  <w:style w:type="paragraph" w:styleId="51">
    <w:name w:val="toc 5"/>
    <w:basedOn w:val="41"/>
    <w:semiHidden/>
    <w:rsid w:val="008C165F"/>
    <w:pPr>
      <w:ind w:left="1701" w:hanging="1701"/>
    </w:pPr>
  </w:style>
  <w:style w:type="paragraph" w:styleId="41">
    <w:name w:val="toc 4"/>
    <w:basedOn w:val="31"/>
    <w:semiHidden/>
    <w:rsid w:val="008C165F"/>
    <w:pPr>
      <w:ind w:left="1418" w:hanging="1418"/>
    </w:pPr>
  </w:style>
  <w:style w:type="paragraph" w:styleId="31">
    <w:name w:val="toc 3"/>
    <w:basedOn w:val="21"/>
    <w:semiHidden/>
    <w:rsid w:val="008C165F"/>
    <w:pPr>
      <w:ind w:left="1134" w:hanging="1134"/>
    </w:pPr>
  </w:style>
  <w:style w:type="paragraph" w:styleId="21">
    <w:name w:val="toc 2"/>
    <w:basedOn w:val="11"/>
    <w:semiHidden/>
    <w:rsid w:val="008C165F"/>
    <w:pPr>
      <w:keepNext w:val="0"/>
      <w:spacing w:before="0"/>
      <w:ind w:left="851" w:hanging="851"/>
    </w:pPr>
    <w:rPr>
      <w:sz w:val="20"/>
      <w:szCs w:val="20"/>
    </w:rPr>
  </w:style>
  <w:style w:type="paragraph" w:styleId="22">
    <w:name w:val="index 2"/>
    <w:basedOn w:val="12"/>
    <w:semiHidden/>
    <w:rsid w:val="008C165F"/>
    <w:pPr>
      <w:ind w:left="284"/>
    </w:pPr>
  </w:style>
  <w:style w:type="paragraph" w:styleId="12">
    <w:name w:val="index 1"/>
    <w:basedOn w:val="a0"/>
    <w:semiHidden/>
    <w:rsid w:val="008C165F"/>
    <w:pPr>
      <w:keepLines/>
      <w:spacing w:after="0"/>
    </w:pPr>
  </w:style>
  <w:style w:type="paragraph" w:styleId="a5">
    <w:name w:val="Document Map"/>
    <w:basedOn w:val="a0"/>
    <w:semiHidden/>
    <w:rsid w:val="008C165F"/>
    <w:pPr>
      <w:shd w:val="clear" w:color="auto" w:fill="000080"/>
    </w:pPr>
    <w:rPr>
      <w:rFonts w:ascii="Tahoma" w:hAnsi="Tahoma" w:cs="Tahoma"/>
    </w:rPr>
  </w:style>
  <w:style w:type="paragraph" w:styleId="23">
    <w:name w:val="List Number 2"/>
    <w:basedOn w:val="a6"/>
    <w:rsid w:val="008C165F"/>
    <w:pPr>
      <w:ind w:left="851"/>
    </w:pPr>
  </w:style>
  <w:style w:type="paragraph" w:styleId="a6">
    <w:name w:val="List Number"/>
    <w:basedOn w:val="a7"/>
    <w:rsid w:val="008C165F"/>
  </w:style>
  <w:style w:type="paragraph" w:styleId="a7">
    <w:name w:val="List"/>
    <w:basedOn w:val="a0"/>
    <w:rsid w:val="008C165F"/>
    <w:pPr>
      <w:ind w:left="568" w:hanging="284"/>
    </w:pPr>
  </w:style>
  <w:style w:type="paragraph" w:styleId="a8">
    <w:name w:val="header"/>
    <w:rsid w:val="008C165F"/>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8C165F"/>
    <w:rPr>
      <w:b/>
      <w:bCs/>
      <w:position w:val="6"/>
      <w:sz w:val="16"/>
      <w:szCs w:val="16"/>
    </w:rPr>
  </w:style>
  <w:style w:type="paragraph" w:styleId="aa">
    <w:name w:val="footnote text"/>
    <w:basedOn w:val="a0"/>
    <w:semiHidden/>
    <w:rsid w:val="008C165F"/>
    <w:pPr>
      <w:keepLines/>
      <w:spacing w:after="0"/>
      <w:ind w:left="454" w:hanging="454"/>
    </w:pPr>
    <w:rPr>
      <w:sz w:val="16"/>
      <w:szCs w:val="16"/>
    </w:rPr>
  </w:style>
  <w:style w:type="paragraph" w:customStyle="1" w:styleId="3GPPHeader">
    <w:name w:val="3GPP_Header"/>
    <w:basedOn w:val="a0"/>
    <w:link w:val="3GPPHeaderChar"/>
    <w:rsid w:val="008C165F"/>
    <w:pPr>
      <w:tabs>
        <w:tab w:val="left" w:pos="1701"/>
        <w:tab w:val="right" w:pos="9639"/>
      </w:tabs>
      <w:spacing w:after="240"/>
    </w:pPr>
    <w:rPr>
      <w:b/>
      <w:sz w:val="24"/>
    </w:rPr>
  </w:style>
  <w:style w:type="paragraph" w:styleId="90">
    <w:name w:val="toc 9"/>
    <w:basedOn w:val="80"/>
    <w:semiHidden/>
    <w:rsid w:val="008C165F"/>
    <w:pPr>
      <w:ind w:left="1418" w:hanging="1418"/>
    </w:pPr>
  </w:style>
  <w:style w:type="paragraph" w:styleId="60">
    <w:name w:val="toc 6"/>
    <w:basedOn w:val="51"/>
    <w:next w:val="a0"/>
    <w:semiHidden/>
    <w:rsid w:val="008C165F"/>
    <w:pPr>
      <w:ind w:left="1985" w:hanging="1985"/>
    </w:pPr>
  </w:style>
  <w:style w:type="paragraph" w:styleId="70">
    <w:name w:val="toc 7"/>
    <w:basedOn w:val="60"/>
    <w:next w:val="a0"/>
    <w:semiHidden/>
    <w:rsid w:val="008C165F"/>
    <w:pPr>
      <w:ind w:left="2268" w:hanging="2268"/>
    </w:pPr>
  </w:style>
  <w:style w:type="paragraph" w:styleId="20">
    <w:name w:val="List Bullet 2"/>
    <w:basedOn w:val="a"/>
    <w:rsid w:val="008C165F"/>
    <w:pPr>
      <w:numPr>
        <w:numId w:val="5"/>
      </w:numPr>
    </w:pPr>
  </w:style>
  <w:style w:type="paragraph" w:styleId="a">
    <w:name w:val="List Bullet"/>
    <w:basedOn w:val="ab"/>
    <w:rsid w:val="008C165F"/>
    <w:pPr>
      <w:numPr>
        <w:numId w:val="4"/>
      </w:numPr>
    </w:pPr>
  </w:style>
  <w:style w:type="paragraph" w:styleId="30">
    <w:name w:val="List Bullet 3"/>
    <w:basedOn w:val="20"/>
    <w:rsid w:val="008C165F"/>
    <w:pPr>
      <w:numPr>
        <w:numId w:val="6"/>
      </w:numPr>
    </w:pPr>
  </w:style>
  <w:style w:type="paragraph" w:customStyle="1" w:styleId="EQ">
    <w:name w:val="EQ"/>
    <w:basedOn w:val="a0"/>
    <w:next w:val="a0"/>
    <w:rsid w:val="008C165F"/>
    <w:pPr>
      <w:keepLines/>
      <w:tabs>
        <w:tab w:val="center" w:pos="4536"/>
        <w:tab w:val="right" w:pos="9072"/>
      </w:tabs>
      <w:spacing w:after="180"/>
      <w:jc w:val="left"/>
    </w:pPr>
    <w:rPr>
      <w:noProof/>
      <w:lang w:eastAsia="en-US"/>
    </w:rPr>
  </w:style>
  <w:style w:type="paragraph" w:styleId="24">
    <w:name w:val="List 2"/>
    <w:basedOn w:val="a7"/>
    <w:rsid w:val="008C165F"/>
    <w:pPr>
      <w:ind w:left="851"/>
    </w:pPr>
  </w:style>
  <w:style w:type="paragraph" w:styleId="32">
    <w:name w:val="List 3"/>
    <w:basedOn w:val="24"/>
    <w:rsid w:val="008C165F"/>
    <w:pPr>
      <w:ind w:left="1135"/>
    </w:pPr>
  </w:style>
  <w:style w:type="paragraph" w:styleId="42">
    <w:name w:val="List 4"/>
    <w:basedOn w:val="32"/>
    <w:rsid w:val="008C165F"/>
    <w:pPr>
      <w:ind w:left="1418"/>
    </w:pPr>
  </w:style>
  <w:style w:type="paragraph" w:styleId="52">
    <w:name w:val="List 5"/>
    <w:basedOn w:val="42"/>
    <w:rsid w:val="008C165F"/>
    <w:pPr>
      <w:ind w:left="1702"/>
    </w:pPr>
  </w:style>
  <w:style w:type="paragraph" w:customStyle="1" w:styleId="EditorsNote">
    <w:name w:val="Editor's Note"/>
    <w:basedOn w:val="a0"/>
    <w:rsid w:val="008C165F"/>
    <w:pPr>
      <w:keepLines/>
      <w:spacing w:after="180"/>
      <w:ind w:left="1135" w:hanging="851"/>
      <w:jc w:val="left"/>
    </w:pPr>
    <w:rPr>
      <w:color w:val="FF0000"/>
      <w:lang w:eastAsia="en-US"/>
    </w:rPr>
  </w:style>
  <w:style w:type="paragraph" w:styleId="40">
    <w:name w:val="List Bullet 4"/>
    <w:basedOn w:val="30"/>
    <w:rsid w:val="008C165F"/>
    <w:pPr>
      <w:numPr>
        <w:numId w:val="7"/>
      </w:numPr>
    </w:pPr>
  </w:style>
  <w:style w:type="paragraph" w:styleId="50">
    <w:name w:val="List Bullet 5"/>
    <w:basedOn w:val="40"/>
    <w:rsid w:val="008C165F"/>
    <w:pPr>
      <w:numPr>
        <w:numId w:val="3"/>
      </w:numPr>
    </w:pPr>
  </w:style>
  <w:style w:type="paragraph" w:styleId="ac">
    <w:name w:val="footer"/>
    <w:basedOn w:val="a8"/>
    <w:semiHidden/>
    <w:rsid w:val="008C165F"/>
    <w:pPr>
      <w:jc w:val="center"/>
    </w:pPr>
    <w:rPr>
      <w:i/>
      <w:iCs/>
    </w:rPr>
  </w:style>
  <w:style w:type="paragraph" w:customStyle="1" w:styleId="Reference">
    <w:name w:val="Reference"/>
    <w:basedOn w:val="a0"/>
    <w:rsid w:val="008C165F"/>
    <w:pPr>
      <w:numPr>
        <w:numId w:val="2"/>
      </w:numPr>
    </w:pPr>
  </w:style>
  <w:style w:type="paragraph" w:styleId="ad">
    <w:name w:val="Balloon Text"/>
    <w:basedOn w:val="a0"/>
    <w:semiHidden/>
    <w:rsid w:val="008C165F"/>
    <w:rPr>
      <w:rFonts w:ascii="Tahoma" w:hAnsi="Tahoma" w:cs="Tahoma"/>
      <w:sz w:val="16"/>
      <w:szCs w:val="16"/>
    </w:rPr>
  </w:style>
  <w:style w:type="character" w:styleId="ae">
    <w:name w:val="page number"/>
    <w:basedOn w:val="a1"/>
    <w:semiHidden/>
    <w:rsid w:val="008C165F"/>
  </w:style>
  <w:style w:type="paragraph" w:styleId="ab">
    <w:name w:val="Body Text"/>
    <w:basedOn w:val="a0"/>
    <w:link w:val="af"/>
    <w:rsid w:val="008C165F"/>
  </w:style>
  <w:style w:type="character" w:styleId="af0">
    <w:name w:val="Hyperlink"/>
    <w:rsid w:val="008C165F"/>
    <w:rPr>
      <w:color w:val="0000FF"/>
      <w:u w:val="single"/>
    </w:rPr>
  </w:style>
  <w:style w:type="character" w:styleId="FollowedHyperlink">
    <w:name w:val="FollowedHyperlink"/>
    <w:aliases w:val="访问过的超链接"/>
    <w:semiHidden/>
    <w:rsid w:val="008C165F"/>
    <w:rPr>
      <w:color w:val="FF0000"/>
      <w:u w:val="single"/>
    </w:rPr>
  </w:style>
  <w:style w:type="character" w:styleId="af1">
    <w:name w:val="annotation reference"/>
    <w:semiHidden/>
    <w:rsid w:val="008C165F"/>
    <w:rPr>
      <w:sz w:val="16"/>
      <w:szCs w:val="16"/>
    </w:rPr>
  </w:style>
  <w:style w:type="paragraph" w:styleId="af2">
    <w:name w:val="annotation text"/>
    <w:basedOn w:val="a0"/>
    <w:semiHidden/>
    <w:rsid w:val="008C165F"/>
  </w:style>
  <w:style w:type="paragraph" w:styleId="af3">
    <w:name w:val="annotation subject"/>
    <w:basedOn w:val="af2"/>
    <w:next w:val="af2"/>
    <w:semiHidden/>
    <w:rsid w:val="008C165F"/>
    <w:rPr>
      <w:b/>
      <w:bCs/>
    </w:rPr>
  </w:style>
  <w:style w:type="character" w:customStyle="1" w:styleId="10">
    <w:name w:val="标题 1字符"/>
    <w:link w:val="1"/>
    <w:rsid w:val="008C165F"/>
    <w:rPr>
      <w:rFonts w:ascii="Arial" w:hAnsi="Arial" w:cs="Arial"/>
      <w:sz w:val="36"/>
      <w:szCs w:val="36"/>
      <w:lang w:val="en-GB"/>
    </w:rPr>
  </w:style>
  <w:style w:type="paragraph" w:customStyle="1" w:styleId="B1">
    <w:name w:val="B1"/>
    <w:basedOn w:val="a7"/>
    <w:link w:val="B1Char"/>
    <w:rsid w:val="008C165F"/>
    <w:pPr>
      <w:spacing w:after="180"/>
      <w:jc w:val="left"/>
    </w:pPr>
    <w:rPr>
      <w:lang w:eastAsia="en-US"/>
    </w:rPr>
  </w:style>
  <w:style w:type="paragraph" w:customStyle="1" w:styleId="B2">
    <w:name w:val="B2"/>
    <w:basedOn w:val="24"/>
    <w:rsid w:val="008C165F"/>
    <w:pPr>
      <w:spacing w:after="180"/>
      <w:jc w:val="left"/>
    </w:pPr>
    <w:rPr>
      <w:lang w:eastAsia="en-US"/>
    </w:rPr>
  </w:style>
  <w:style w:type="paragraph" w:customStyle="1" w:styleId="B3">
    <w:name w:val="B3"/>
    <w:basedOn w:val="32"/>
    <w:rsid w:val="008C165F"/>
    <w:pPr>
      <w:spacing w:after="180"/>
      <w:jc w:val="left"/>
    </w:pPr>
    <w:rPr>
      <w:lang w:eastAsia="en-US"/>
    </w:rPr>
  </w:style>
  <w:style w:type="paragraph" w:customStyle="1" w:styleId="B4">
    <w:name w:val="B4"/>
    <w:basedOn w:val="42"/>
    <w:rsid w:val="008C165F"/>
    <w:pPr>
      <w:spacing w:after="180"/>
      <w:jc w:val="left"/>
    </w:pPr>
    <w:rPr>
      <w:lang w:eastAsia="en-US"/>
    </w:rPr>
  </w:style>
  <w:style w:type="paragraph" w:customStyle="1" w:styleId="Proposal">
    <w:name w:val="Proposal"/>
    <w:basedOn w:val="a0"/>
    <w:rsid w:val="001556DE"/>
    <w:pPr>
      <w:numPr>
        <w:ilvl w:val="1"/>
        <w:numId w:val="8"/>
      </w:numPr>
    </w:pPr>
    <w:rPr>
      <w:b/>
      <w:bCs/>
      <w:sz w:val="22"/>
      <w:lang w:val="en-US"/>
    </w:rPr>
  </w:style>
  <w:style w:type="character" w:customStyle="1" w:styleId="af">
    <w:name w:val="正文文本字符"/>
    <w:link w:val="ab"/>
    <w:rsid w:val="008C165F"/>
    <w:rPr>
      <w:rFonts w:ascii="Arial" w:hAnsi="Arial"/>
      <w:lang w:val="en-GB" w:eastAsia="zh-CN" w:bidi="ar-SA"/>
    </w:rPr>
  </w:style>
  <w:style w:type="paragraph" w:customStyle="1" w:styleId="B5">
    <w:name w:val="B5"/>
    <w:basedOn w:val="52"/>
    <w:rsid w:val="008C165F"/>
    <w:pPr>
      <w:spacing w:after="180"/>
      <w:jc w:val="left"/>
    </w:pPr>
    <w:rPr>
      <w:lang w:eastAsia="en-US"/>
    </w:rPr>
  </w:style>
  <w:style w:type="paragraph" w:customStyle="1" w:styleId="EX">
    <w:name w:val="EX"/>
    <w:basedOn w:val="a0"/>
    <w:rsid w:val="008C165F"/>
    <w:pPr>
      <w:keepLines/>
      <w:spacing w:after="180"/>
      <w:ind w:left="1702" w:hanging="1418"/>
      <w:jc w:val="left"/>
    </w:pPr>
    <w:rPr>
      <w:lang w:eastAsia="en-US"/>
    </w:rPr>
  </w:style>
  <w:style w:type="paragraph" w:customStyle="1" w:styleId="EW">
    <w:name w:val="EW"/>
    <w:basedOn w:val="EX"/>
    <w:rsid w:val="008C165F"/>
    <w:pPr>
      <w:spacing w:after="0"/>
    </w:pPr>
  </w:style>
  <w:style w:type="paragraph" w:customStyle="1" w:styleId="TAL">
    <w:name w:val="TAL"/>
    <w:basedOn w:val="a0"/>
    <w:link w:val="TALCar"/>
    <w:rsid w:val="008C165F"/>
    <w:pPr>
      <w:keepNext/>
      <w:keepLines/>
      <w:spacing w:after="0"/>
      <w:jc w:val="left"/>
    </w:pPr>
    <w:rPr>
      <w:sz w:val="18"/>
      <w:lang w:eastAsia="en-US"/>
    </w:rPr>
  </w:style>
  <w:style w:type="paragraph" w:customStyle="1" w:styleId="TAC">
    <w:name w:val="TAC"/>
    <w:basedOn w:val="TAL"/>
    <w:rsid w:val="008C165F"/>
    <w:pPr>
      <w:jc w:val="center"/>
    </w:pPr>
  </w:style>
  <w:style w:type="paragraph" w:customStyle="1" w:styleId="TAH">
    <w:name w:val="TAH"/>
    <w:basedOn w:val="TAC"/>
    <w:rsid w:val="008C165F"/>
    <w:rPr>
      <w:b/>
    </w:rPr>
  </w:style>
  <w:style w:type="paragraph" w:customStyle="1" w:styleId="TAN">
    <w:name w:val="TAN"/>
    <w:basedOn w:val="TAL"/>
    <w:rsid w:val="008C165F"/>
    <w:pPr>
      <w:ind w:left="851" w:hanging="851"/>
    </w:pPr>
  </w:style>
  <w:style w:type="paragraph" w:customStyle="1" w:styleId="TAR">
    <w:name w:val="TAR"/>
    <w:basedOn w:val="TAL"/>
    <w:rsid w:val="008C165F"/>
    <w:pPr>
      <w:jc w:val="right"/>
    </w:pPr>
  </w:style>
  <w:style w:type="paragraph" w:customStyle="1" w:styleId="TH">
    <w:name w:val="TH"/>
    <w:basedOn w:val="a0"/>
    <w:link w:val="THChar"/>
    <w:rsid w:val="008C165F"/>
    <w:pPr>
      <w:keepNext/>
      <w:keepLines/>
      <w:spacing w:before="60" w:after="180"/>
      <w:jc w:val="center"/>
    </w:pPr>
    <w:rPr>
      <w:b/>
      <w:lang w:eastAsia="en-US"/>
    </w:rPr>
  </w:style>
  <w:style w:type="paragraph" w:customStyle="1" w:styleId="TF">
    <w:name w:val="TF"/>
    <w:basedOn w:val="TH"/>
    <w:link w:val="TFChar"/>
    <w:rsid w:val="008C165F"/>
    <w:pPr>
      <w:keepNext w:val="0"/>
      <w:spacing w:before="0" w:after="240"/>
    </w:pPr>
  </w:style>
  <w:style w:type="paragraph" w:customStyle="1" w:styleId="TT">
    <w:name w:val="TT"/>
    <w:basedOn w:val="1"/>
    <w:next w:val="a0"/>
    <w:rsid w:val="008C165F"/>
    <w:pPr>
      <w:numPr>
        <w:numId w:val="0"/>
      </w:numPr>
      <w:ind w:left="1134" w:hanging="1134"/>
      <w:outlineLvl w:val="9"/>
    </w:pPr>
    <w:rPr>
      <w:rFonts w:cs="Times New Roman"/>
      <w:szCs w:val="20"/>
      <w:lang w:eastAsia="en-US"/>
    </w:rPr>
  </w:style>
  <w:style w:type="paragraph" w:customStyle="1" w:styleId="ZA">
    <w:name w:val="ZA"/>
    <w:rsid w:val="008C1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1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165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C16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C165F"/>
  </w:style>
  <w:style w:type="paragraph" w:customStyle="1" w:styleId="ZH">
    <w:name w:val="ZH"/>
    <w:rsid w:val="008C165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C16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C165F"/>
    <w:pPr>
      <w:framePr w:hRule="auto" w:wrap="notBeside" w:y="852"/>
    </w:pPr>
    <w:rPr>
      <w:i w:val="0"/>
      <w:sz w:val="40"/>
    </w:rPr>
  </w:style>
  <w:style w:type="paragraph" w:customStyle="1" w:styleId="ZU">
    <w:name w:val="ZU"/>
    <w:rsid w:val="008C1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165F"/>
    <w:pPr>
      <w:framePr w:wrap="notBeside" w:y="16161"/>
    </w:pPr>
  </w:style>
  <w:style w:type="paragraph" w:customStyle="1" w:styleId="FP">
    <w:name w:val="FP"/>
    <w:basedOn w:val="a0"/>
    <w:rsid w:val="008C165F"/>
    <w:pPr>
      <w:spacing w:after="0"/>
      <w:jc w:val="left"/>
    </w:pPr>
    <w:rPr>
      <w:lang w:eastAsia="en-US"/>
    </w:rPr>
  </w:style>
  <w:style w:type="paragraph" w:styleId="af4">
    <w:name w:val="Normal (Web)"/>
    <w:basedOn w:val="a0"/>
    <w:uiPriority w:val="99"/>
    <w:rsid w:val="00844403"/>
    <w:rPr>
      <w:rFonts w:ascii="Times New Roman" w:hAnsi="Times New Roman"/>
      <w:sz w:val="24"/>
      <w:szCs w:val="24"/>
    </w:rPr>
  </w:style>
  <w:style w:type="paragraph" w:styleId="af5">
    <w:name w:val="table of figures"/>
    <w:basedOn w:val="a0"/>
    <w:next w:val="a0"/>
    <w:semiHidden/>
    <w:rsid w:val="008C165F"/>
    <w:pPr>
      <w:ind w:left="1418" w:hanging="1418"/>
      <w:jc w:val="left"/>
    </w:pPr>
    <w:rPr>
      <w:b/>
    </w:rPr>
  </w:style>
  <w:style w:type="table" w:styleId="af6">
    <w:name w:val="Table Grid"/>
    <w:basedOn w:val="a2"/>
    <w:rsid w:val="0033116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3004B3"/>
    <w:rPr>
      <w:rFonts w:ascii="Arial" w:hAnsi="Arial"/>
      <w:lang w:val="en-GB" w:eastAsia="en-US" w:bidi="ar-SA"/>
    </w:rPr>
  </w:style>
  <w:style w:type="paragraph" w:customStyle="1" w:styleId="Comments">
    <w:name w:val="Comments"/>
    <w:basedOn w:val="a0"/>
    <w:link w:val="CommentsChar"/>
    <w:qFormat/>
    <w:rsid w:val="00A843BA"/>
    <w:pPr>
      <w:overflowPunct/>
      <w:autoSpaceDE/>
      <w:autoSpaceDN/>
      <w:adjustRightInd/>
      <w:spacing w:after="0"/>
      <w:jc w:val="left"/>
      <w:textAlignment w:val="auto"/>
    </w:pPr>
    <w:rPr>
      <w:rFonts w:eastAsia="MS Mincho"/>
      <w:i/>
      <w:sz w:val="16"/>
      <w:szCs w:val="24"/>
      <w:lang w:eastAsia="en-GB"/>
    </w:rPr>
  </w:style>
  <w:style w:type="character" w:customStyle="1" w:styleId="CommentsChar">
    <w:name w:val="Comments Char"/>
    <w:link w:val="Comments"/>
    <w:rsid w:val="00A843BA"/>
    <w:rPr>
      <w:rFonts w:ascii="Arial" w:eastAsia="MS Mincho" w:hAnsi="Arial"/>
      <w:i/>
      <w:sz w:val="16"/>
      <w:szCs w:val="24"/>
      <w:lang w:val="en-GB" w:eastAsia="en-GB" w:bidi="ar-SA"/>
    </w:rPr>
  </w:style>
  <w:style w:type="paragraph" w:customStyle="1" w:styleId="Doc-text2">
    <w:name w:val="Doc-text2"/>
    <w:basedOn w:val="a0"/>
    <w:link w:val="Doc-text2Char"/>
    <w:qFormat/>
    <w:rsid w:val="00BA20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A209C"/>
    <w:rPr>
      <w:rFonts w:ascii="Arial" w:eastAsia="MS Mincho" w:hAnsi="Arial"/>
      <w:szCs w:val="24"/>
      <w:lang w:val="en-GB" w:eastAsia="en-GB" w:bidi="ar-SA"/>
    </w:rPr>
  </w:style>
  <w:style w:type="character" w:customStyle="1" w:styleId="THChar">
    <w:name w:val="TH Char"/>
    <w:link w:val="TH"/>
    <w:locked/>
    <w:rsid w:val="00925E95"/>
    <w:rPr>
      <w:rFonts w:ascii="Arial" w:eastAsia="宋体" w:hAnsi="Arial"/>
      <w:b/>
      <w:lang w:val="en-GB" w:eastAsia="en-US" w:bidi="ar-SA"/>
    </w:rPr>
  </w:style>
  <w:style w:type="character" w:customStyle="1" w:styleId="TFChar">
    <w:name w:val="TF Char"/>
    <w:link w:val="TF"/>
    <w:locked/>
    <w:rsid w:val="00925E95"/>
    <w:rPr>
      <w:rFonts w:ascii="Arial" w:eastAsia="宋体" w:hAnsi="Arial"/>
      <w:b/>
      <w:lang w:val="en-GB" w:eastAsia="en-US" w:bidi="ar-SA"/>
    </w:rPr>
  </w:style>
  <w:style w:type="paragraph" w:styleId="af7">
    <w:name w:val="Title"/>
    <w:basedOn w:val="a0"/>
    <w:qFormat/>
    <w:rsid w:val="00FF04BC"/>
    <w:pPr>
      <w:spacing w:before="240" w:after="60"/>
      <w:jc w:val="center"/>
      <w:outlineLvl w:val="0"/>
    </w:pPr>
    <w:rPr>
      <w:rFonts w:cs="Arial"/>
      <w:b/>
      <w:bCs/>
      <w:sz w:val="32"/>
      <w:szCs w:val="32"/>
    </w:rPr>
  </w:style>
  <w:style w:type="paragraph" w:customStyle="1" w:styleId="2-21">
    <w:name w:val="中等深浅列表 2 - 强调文字颜色 21"/>
    <w:hidden/>
    <w:uiPriority w:val="99"/>
    <w:semiHidden/>
    <w:rsid w:val="00165D89"/>
    <w:rPr>
      <w:rFonts w:ascii="Arial" w:hAnsi="Arial"/>
      <w:lang w:val="en-GB"/>
    </w:rPr>
  </w:style>
  <w:style w:type="character" w:customStyle="1" w:styleId="3GPPHeaderChar">
    <w:name w:val="3GPP_Header Char"/>
    <w:link w:val="3GPPHeader"/>
    <w:rsid w:val="003E28A2"/>
    <w:rPr>
      <w:rFonts w:ascii="Arial" w:eastAsia="宋体" w:hAnsi="Arial"/>
      <w:b/>
      <w:sz w:val="24"/>
      <w:lang w:val="en-GB" w:eastAsia="zh-CN" w:bidi="ar-SA"/>
    </w:rPr>
  </w:style>
  <w:style w:type="paragraph" w:customStyle="1" w:styleId="Listenabsatz">
    <w:name w:val="Listenabsatz"/>
    <w:basedOn w:val="a0"/>
    <w:qFormat/>
    <w:rsid w:val="00327BD7"/>
    <w:pPr>
      <w:overflowPunct/>
      <w:autoSpaceDE/>
      <w:autoSpaceDN/>
      <w:adjustRightInd/>
      <w:spacing w:after="0"/>
      <w:ind w:left="720"/>
      <w:jc w:val="left"/>
      <w:textAlignment w:val="auto"/>
    </w:pPr>
    <w:rPr>
      <w:rFonts w:ascii="MS PGothic" w:eastAsia="MS PGothic" w:hAnsi="MS PGothic" w:cs="MS PGothic"/>
      <w:sz w:val="24"/>
      <w:szCs w:val="24"/>
      <w:lang w:val="de-DE" w:eastAsia="ja-JP"/>
    </w:rPr>
  </w:style>
  <w:style w:type="character" w:customStyle="1" w:styleId="TALCar">
    <w:name w:val="TAL Car"/>
    <w:link w:val="TAL"/>
    <w:rsid w:val="00344F29"/>
    <w:rPr>
      <w:rFonts w:ascii="Arial" w:hAnsi="Arial"/>
      <w:sz w:val="18"/>
      <w:lang w:val="en-GB" w:eastAsia="en-US"/>
    </w:rPr>
  </w:style>
  <w:style w:type="paragraph" w:customStyle="1" w:styleId="CharCharCarCarCharCharCarCarCharCharCarCarCharCharCarCar">
    <w:name w:val="(文字) (文字) Char Char Car Car Char Char Car Car Char Char Car Car Char Char Car Car"/>
    <w:semiHidden/>
    <w:rsid w:val="00DC5681"/>
    <w:pPr>
      <w:keepNext/>
      <w:numPr>
        <w:numId w:val="9"/>
      </w:numPr>
      <w:autoSpaceDE w:val="0"/>
      <w:autoSpaceDN w:val="0"/>
      <w:adjustRightInd w:val="0"/>
      <w:spacing w:before="60" w:after="60"/>
      <w:jc w:val="both"/>
    </w:pPr>
    <w:rPr>
      <w:rFonts w:ascii="Arial" w:hAnsi="Arial" w:cs="Arial"/>
      <w:color w:val="0000FF"/>
      <w:kern w:val="2"/>
    </w:rPr>
  </w:style>
  <w:style w:type="paragraph" w:styleId="af8">
    <w:name w:val="List Paragraph"/>
    <w:basedOn w:val="a0"/>
    <w:uiPriority w:val="34"/>
    <w:qFormat/>
    <w:rsid w:val="00866855"/>
    <w:pPr>
      <w:widowControl w:val="0"/>
      <w:overflowPunct/>
      <w:autoSpaceDE/>
      <w:autoSpaceDN/>
      <w:adjustRightInd/>
      <w:spacing w:after="0"/>
      <w:ind w:firstLineChars="200" w:firstLine="420"/>
      <w:textAlignment w:val="auto"/>
    </w:pPr>
    <w:rPr>
      <w:rFonts w:ascii="Calibri" w:hAnsi="Calibr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67044">
      <w:bodyDiv w:val="1"/>
      <w:marLeft w:val="0"/>
      <w:marRight w:val="0"/>
      <w:marTop w:val="0"/>
      <w:marBottom w:val="0"/>
      <w:divBdr>
        <w:top w:val="none" w:sz="0" w:space="0" w:color="auto"/>
        <w:left w:val="none" w:sz="0" w:space="0" w:color="auto"/>
        <w:bottom w:val="none" w:sz="0" w:space="0" w:color="auto"/>
        <w:right w:val="none" w:sz="0" w:space="0" w:color="auto"/>
      </w:divBdr>
      <w:divsChild>
        <w:div w:id="1640502184">
          <w:marLeft w:val="0"/>
          <w:marRight w:val="0"/>
          <w:marTop w:val="0"/>
          <w:marBottom w:val="0"/>
          <w:divBdr>
            <w:top w:val="none" w:sz="0" w:space="0" w:color="auto"/>
            <w:left w:val="none" w:sz="0" w:space="0" w:color="auto"/>
            <w:bottom w:val="none" w:sz="0" w:space="0" w:color="auto"/>
            <w:right w:val="none" w:sz="0" w:space="0" w:color="auto"/>
          </w:divBdr>
          <w:divsChild>
            <w:div w:id="1148673286">
              <w:marLeft w:val="0"/>
              <w:marRight w:val="0"/>
              <w:marTop w:val="0"/>
              <w:marBottom w:val="0"/>
              <w:divBdr>
                <w:top w:val="none" w:sz="0" w:space="0" w:color="auto"/>
                <w:left w:val="none" w:sz="0" w:space="0" w:color="auto"/>
                <w:bottom w:val="none" w:sz="0" w:space="0" w:color="auto"/>
                <w:right w:val="none" w:sz="0" w:space="0" w:color="auto"/>
              </w:divBdr>
              <w:divsChild>
                <w:div w:id="804087500">
                  <w:marLeft w:val="0"/>
                  <w:marRight w:val="0"/>
                  <w:marTop w:val="0"/>
                  <w:marBottom w:val="0"/>
                  <w:divBdr>
                    <w:top w:val="none" w:sz="0" w:space="0" w:color="auto"/>
                    <w:left w:val="none" w:sz="0" w:space="0" w:color="auto"/>
                    <w:bottom w:val="none" w:sz="0" w:space="0" w:color="auto"/>
                    <w:right w:val="none" w:sz="0" w:space="0" w:color="auto"/>
                  </w:divBdr>
                  <w:divsChild>
                    <w:div w:id="80500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198967">
      <w:bodyDiv w:val="1"/>
      <w:marLeft w:val="0"/>
      <w:marRight w:val="0"/>
      <w:marTop w:val="0"/>
      <w:marBottom w:val="0"/>
      <w:divBdr>
        <w:top w:val="none" w:sz="0" w:space="0" w:color="auto"/>
        <w:left w:val="none" w:sz="0" w:space="0" w:color="auto"/>
        <w:bottom w:val="none" w:sz="0" w:space="0" w:color="auto"/>
        <w:right w:val="none" w:sz="0" w:space="0" w:color="auto"/>
      </w:divBdr>
    </w:div>
    <w:div w:id="688291564">
      <w:bodyDiv w:val="1"/>
      <w:marLeft w:val="0"/>
      <w:marRight w:val="0"/>
      <w:marTop w:val="0"/>
      <w:marBottom w:val="0"/>
      <w:divBdr>
        <w:top w:val="none" w:sz="0" w:space="0" w:color="auto"/>
        <w:left w:val="none" w:sz="0" w:space="0" w:color="auto"/>
        <w:bottom w:val="none" w:sz="0" w:space="0" w:color="auto"/>
        <w:right w:val="none" w:sz="0" w:space="0" w:color="auto"/>
      </w:divBdr>
    </w:div>
    <w:div w:id="836651633">
      <w:bodyDiv w:val="1"/>
      <w:marLeft w:val="0"/>
      <w:marRight w:val="0"/>
      <w:marTop w:val="0"/>
      <w:marBottom w:val="0"/>
      <w:divBdr>
        <w:top w:val="none" w:sz="0" w:space="0" w:color="auto"/>
        <w:left w:val="none" w:sz="0" w:space="0" w:color="auto"/>
        <w:bottom w:val="none" w:sz="0" w:space="0" w:color="auto"/>
        <w:right w:val="none" w:sz="0" w:space="0" w:color="auto"/>
      </w:divBdr>
    </w:div>
    <w:div w:id="861673394">
      <w:bodyDiv w:val="1"/>
      <w:marLeft w:val="0"/>
      <w:marRight w:val="0"/>
      <w:marTop w:val="0"/>
      <w:marBottom w:val="0"/>
      <w:divBdr>
        <w:top w:val="none" w:sz="0" w:space="0" w:color="auto"/>
        <w:left w:val="none" w:sz="0" w:space="0" w:color="auto"/>
        <w:bottom w:val="none" w:sz="0" w:space="0" w:color="auto"/>
        <w:right w:val="none" w:sz="0" w:space="0" w:color="auto"/>
      </w:divBdr>
    </w:div>
    <w:div w:id="872615805">
      <w:bodyDiv w:val="1"/>
      <w:marLeft w:val="0"/>
      <w:marRight w:val="0"/>
      <w:marTop w:val="0"/>
      <w:marBottom w:val="0"/>
      <w:divBdr>
        <w:top w:val="none" w:sz="0" w:space="0" w:color="auto"/>
        <w:left w:val="none" w:sz="0" w:space="0" w:color="auto"/>
        <w:bottom w:val="none" w:sz="0" w:space="0" w:color="auto"/>
        <w:right w:val="none" w:sz="0" w:space="0" w:color="auto"/>
      </w:divBdr>
    </w:div>
    <w:div w:id="1428042163">
      <w:bodyDiv w:val="1"/>
      <w:marLeft w:val="0"/>
      <w:marRight w:val="0"/>
      <w:marTop w:val="0"/>
      <w:marBottom w:val="0"/>
      <w:divBdr>
        <w:top w:val="none" w:sz="0" w:space="0" w:color="auto"/>
        <w:left w:val="none" w:sz="0" w:space="0" w:color="auto"/>
        <w:bottom w:val="none" w:sz="0" w:space="0" w:color="auto"/>
        <w:right w:val="none" w:sz="0" w:space="0" w:color="auto"/>
      </w:divBdr>
    </w:div>
    <w:div w:id="1451705325">
      <w:bodyDiv w:val="1"/>
      <w:marLeft w:val="0"/>
      <w:marRight w:val="0"/>
      <w:marTop w:val="0"/>
      <w:marBottom w:val="0"/>
      <w:divBdr>
        <w:top w:val="none" w:sz="0" w:space="0" w:color="auto"/>
        <w:left w:val="none" w:sz="0" w:space="0" w:color="auto"/>
        <w:bottom w:val="none" w:sz="0" w:space="0" w:color="auto"/>
        <w:right w:val="none" w:sz="0" w:space="0" w:color="auto"/>
      </w:divBdr>
    </w:div>
    <w:div w:id="2096196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SLIM\Documents\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26B70-5DEE-B642-A264-F7B7C8C3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\Users\EMASLIM\Documents\SVN\swea\Tools\Ry-xxxxxx Contribution Template.dot</Template>
  <TotalTime>1</TotalTime>
  <Pages>2</Pages>
  <Words>819</Words>
  <Characters>4284</Characters>
  <Application>Microsoft Macintosh Word</Application>
  <DocSecurity>0</DocSecurity>
  <Lines>119</Lines>
  <Paragraphs>86</Paragraphs>
  <ScaleCrop>false</ScaleCrop>
  <HeadingPairs>
    <vt:vector size="2" baseType="variant">
      <vt:variant>
        <vt:lpstr>标题</vt:lpstr>
      </vt:variant>
      <vt:variant>
        <vt:i4>1</vt:i4>
      </vt:variant>
    </vt:vector>
  </HeadingPairs>
  <TitlesOfParts>
    <vt:vector size="1" baseType="lpstr">
      <vt:lpstr>CMCC</vt:lpstr>
    </vt:vector>
  </TitlesOfParts>
  <Manager/>
  <Company>CMCC</Company>
  <LinksUpToDate>false</LinksUpToDate>
  <CharactersWithSpaces>5017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CMCC</dc:title>
  <dc:subject/>
  <dc:creator>HuNan;Xaver Chiang</dc:creator>
  <cp:keywords>3GPP; CMCC; TDoc</cp:keywords>
  <dc:description/>
  <cp:lastModifiedBy>China Mobile</cp:lastModifiedBy>
  <cp:revision>2</cp:revision>
  <cp:lastPrinted>2011-08-11T03:51:00Z</cp:lastPrinted>
  <dcterms:created xsi:type="dcterms:W3CDTF">2015-01-31T06:54:00Z</dcterms:created>
  <dcterms:modified xsi:type="dcterms:W3CDTF">2015-01-31T06:54:00Z</dcterms:modified>
  <cp:category/>
</cp:coreProperties>
</file>